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5688666242ca" w:history="1">
              <w:r>
                <w:rPr>
                  <w:rStyle w:val="Hyperlink"/>
                </w:rPr>
                <w:t>中国飞行模拟器行业发展调研与市场前景预测报告（2025-2031年）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5688666242ca" w:history="1">
              <w:r>
                <w:rPr>
                  <w:rStyle w:val="Hyperlink"/>
                </w:rPr>
                <w:t>中国飞行模拟器行业发展调研与市场前景预测报告（2025-2031年）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5688666242ca" w:history="1">
                <w:r>
                  <w:rPr>
                    <w:rStyle w:val="Hyperlink"/>
                  </w:rPr>
                  <w:t>https://www.20087.com/2/26/FeiXingMoNiQiDeXianZhuangHeFaZha.html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作为航空培训和研究的关键工具，近年来受益于虚拟现实（VR）、增强现实（AR）和人工智能（AI）技术的融合，实现了高度逼真的飞行体验。目前，飞行模拟器不仅用于飞行员训练，还在飞机设计验证、飞行测试和航空事故分析等领域发挥重要作用。先进的飞行模拟器能够复现各种飞行条件和紧急情况，提高飞行员的安全意识和技术水平。然而，高昂的成本和维护费用限制了小型航空公司和飞行学校的使用。</w:t>
      </w:r>
      <w:r>
        <w:rPr>
          <w:rFonts w:hint="eastAsia"/>
        </w:rPr>
        <w:br/>
      </w:r>
      <w:r>
        <w:rPr>
          <w:rFonts w:hint="eastAsia"/>
        </w:rPr>
        <w:t>　　未来，飞行模拟器将更加智能化和可访问。一方面，随着仿真技术的进步，飞行模拟器将集成更多的传感器和反馈机制，提供更为真实和沉浸式的训练环境，降低实际飞行训练的风险和成本。另一方面，云计算和远程操作技术的发展，将使飞行模拟器的使用更加灵活，用户可以通过网络在不同地点接入高保真度的模拟环境，促进全球范围内的飞行员培训资源共享。此外，随着无人机和自主飞行系统的兴起，飞行模拟器将扩展至无人驾驶航空器的操作员培训和系统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5688666242ca" w:history="1">
        <w:r>
          <w:rPr>
            <w:rStyle w:val="Hyperlink"/>
          </w:rPr>
          <w:t>中国飞行模拟器行业发展调研与市场前景预测报告（2025-2031年）</w:t>
        </w:r>
      </w:hyperlink>
      <w:r>
        <w:rPr>
          <w:rFonts w:hint="eastAsia"/>
        </w:rPr>
        <w:t>》全面梳理了飞行模拟器产业链，结合市场需求和市场规模等数据，深入剖析飞行模拟器行业现状。报告详细探讨了飞行模拟器市场竞争格局，重点关注重点企业及其品牌影响力，并分析了飞行模拟器价格机制和细分市场特征。通过对飞行模拟器技术现状及未来方向的评估，报告展望了飞行模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中国飞行模拟器概述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国外飞行模拟器市场发展概况</w:t>
      </w:r>
      <w:r>
        <w:rPr>
          <w:rFonts w:hint="eastAsia"/>
        </w:rPr>
        <w:br/>
      </w:r>
      <w:r>
        <w:rPr>
          <w:rFonts w:hint="eastAsia"/>
        </w:rPr>
        <w:t>　　第一节 全球飞行模拟器市场分析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中国飞行模拟器环境分析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中国飞行模拟器技术发展分析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一、当前中国飞行模拟器技术发展现况分析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二、中国飞行模拟器技术成熟度分析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三、中外飞行模拟器技术差距及其主要因素分析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四、提高中国飞行模拟器技术的策略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飞行模拟器市场特性分析</w:t>
      </w:r>
      <w:r>
        <w:rPr>
          <w:rFonts w:hint="eastAsia"/>
        </w:rPr>
        <w:br/>
      </w:r>
      <w:r>
        <w:rPr>
          <w:rFonts w:hint="eastAsia"/>
        </w:rPr>
        <w:t>　　第一节 集中度飞行模拟器及预测</w:t>
      </w:r>
      <w:r>
        <w:rPr>
          <w:rFonts w:hint="eastAsia"/>
        </w:rPr>
        <w:br/>
      </w:r>
      <w:r>
        <w:rPr>
          <w:rFonts w:hint="eastAsia"/>
        </w:rPr>
        <w:t>　　第二节 SWOT飞行模拟器及预测</w:t>
      </w:r>
      <w:r>
        <w:rPr>
          <w:rFonts w:hint="eastAsia"/>
        </w:rPr>
        <w:br/>
      </w:r>
      <w:r>
        <w:rPr>
          <w:rFonts w:hint="eastAsia"/>
        </w:rPr>
        <w:t>　　　　一、优势飞行模拟器</w:t>
      </w:r>
      <w:r>
        <w:rPr>
          <w:rFonts w:hint="eastAsia"/>
        </w:rPr>
        <w:br/>
      </w:r>
      <w:r>
        <w:rPr>
          <w:rFonts w:hint="eastAsia"/>
        </w:rPr>
        <w:t>　　　　二、劣势飞行模拟器</w:t>
      </w:r>
      <w:r>
        <w:rPr>
          <w:rFonts w:hint="eastAsia"/>
        </w:rPr>
        <w:br/>
      </w:r>
      <w:r>
        <w:rPr>
          <w:rFonts w:hint="eastAsia"/>
        </w:rPr>
        <w:t>　　　　三、机会飞行模拟器</w:t>
      </w:r>
      <w:r>
        <w:rPr>
          <w:rFonts w:hint="eastAsia"/>
        </w:rPr>
        <w:br/>
      </w:r>
      <w:r>
        <w:rPr>
          <w:rFonts w:hint="eastAsia"/>
        </w:rPr>
        <w:t>　　　　四、风险飞行模拟器</w:t>
      </w:r>
      <w:r>
        <w:rPr>
          <w:rFonts w:hint="eastAsia"/>
        </w:rPr>
        <w:br/>
      </w:r>
      <w:r>
        <w:rPr>
          <w:rFonts w:hint="eastAsia"/>
        </w:rPr>
        <w:t>　　第三节 进入退出状况飞行模拟器及预测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中国飞行模拟器发展现状</w:t>
      </w:r>
      <w:r>
        <w:rPr>
          <w:rFonts w:hint="eastAsia"/>
        </w:rPr>
        <w:br/>
      </w:r>
      <w:r>
        <w:rPr>
          <w:rFonts w:hint="eastAsia"/>
        </w:rPr>
        <w:t>　　第一节 中国飞行模拟器市场现状分析及预测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中国飞行模拟器市场需求分析及预测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一、中国飞行模拟器需求特点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中国飞行模拟器价格趋势分析</w:t>
      </w:r>
      <w:r>
        <w:rPr>
          <w:rFonts w:hint="eastAsia"/>
        </w:rPr>
        <w:br/>
      </w:r>
      <w:r>
        <w:rPr>
          <w:rFonts w:hint="eastAsia"/>
        </w:rPr>
        <w:t>　　　　一、中国飞行模拟器2020-2025年价格趋势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二、中国飞行模拟器当前市场价格及分析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三、影响飞行模拟器价格因素分析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四、2025-2031年中国飞行模拟器价格走势预测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2020-2025年中国飞行模拟器进口分析</w:t>
      </w:r>
      <w:r>
        <w:rPr>
          <w:rFonts w:hint="eastAsia"/>
        </w:rPr>
        <w:br/>
      </w:r>
      <w:r>
        <w:rPr>
          <w:rFonts w:hint="eastAsia"/>
        </w:rPr>
        <w:t>　　　　一、飞行模拟器进口特点</w:t>
      </w:r>
      <w:r>
        <w:rPr>
          <w:rFonts w:hint="eastAsia"/>
        </w:rPr>
        <w:br/>
      </w:r>
      <w:r>
        <w:rPr>
          <w:rFonts w:hint="eastAsia"/>
        </w:rPr>
        <w:t>　　　　二、飞行模拟器进口分析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主要飞行模拟器企业及竞争格局</w:t>
      </w:r>
      <w:r>
        <w:rPr>
          <w:rFonts w:hint="eastAsia"/>
        </w:rPr>
        <w:br/>
      </w:r>
      <w:r>
        <w:rPr>
          <w:rFonts w:hint="eastAsia"/>
        </w:rPr>
        <w:t>　　第一节 加拿大CAE公司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法国THALES公司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北京蓝天航空科技有限责任公司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中仿智能科技（上海）股份有限公司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解放军93163部队飞行仿真技术研究所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2025-2031年飞行模拟器投资建议</w:t>
      </w:r>
      <w:r>
        <w:rPr>
          <w:rFonts w:hint="eastAsia"/>
        </w:rPr>
        <w:br/>
      </w:r>
      <w:r>
        <w:rPr>
          <w:rFonts w:hint="eastAsia"/>
        </w:rPr>
        <w:t>　　第一节 飞行模拟器投资环境分析</w:t>
      </w:r>
      <w:r>
        <w:rPr>
          <w:rFonts w:hint="eastAsia"/>
        </w:rPr>
        <w:br/>
      </w:r>
      <w:r>
        <w:rPr>
          <w:rFonts w:hint="eastAsia"/>
        </w:rPr>
        <w:t>　　第二节 飞行模拟器投资进入壁垒分析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飞行模拟器投资建议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2025-2031年中国飞行模拟器未来发展预测及投资前景分析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未来飞行模拟器行业发展趋势分析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一、未来飞行模拟器行业发展分析</w:t>
      </w:r>
      <w:r>
        <w:rPr>
          <w:rFonts w:hint="eastAsia"/>
        </w:rPr>
        <w:br/>
      </w:r>
      <w:r>
        <w:rPr>
          <w:rFonts w:hint="eastAsia"/>
        </w:rPr>
        <w:t>　　　　二、未来飞行模拟器行业技术开发方向</w:t>
      </w:r>
      <w:r>
        <w:rPr>
          <w:rFonts w:hint="eastAsia"/>
        </w:rPr>
        <w:br/>
      </w:r>
      <w:r>
        <w:rPr>
          <w:rFonts w:hint="eastAsia"/>
        </w:rPr>
        <w:t>　　第二节 飞行模拟器行业相关趋势预测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2025-2031年业内专家对中国飞行模拟器投资的建议及观点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投资机遇飞行模拟器</w:t>
      </w:r>
      <w:r>
        <w:rPr>
          <w:rFonts w:hint="eastAsia"/>
        </w:rPr>
        <w:br/>
      </w:r>
      <w:r>
        <w:rPr>
          <w:rFonts w:hint="eastAsia"/>
        </w:rPr>
        <w:t>　　第二节 投资风险飞行模拟器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5688666242ca" w:history="1">
        <w:r>
          <w:rPr>
            <w:rStyle w:val="Hyperlink"/>
          </w:rPr>
          <w:t>中国飞行模拟器行业发展调研与市场前景预测报告（2025-2031年）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5688666242ca" w:history="1">
        <w:r>
          <w:rPr>
            <w:rStyle w:val="Hyperlink"/>
          </w:rPr>
          <w:t>https://www.20087.com/2/26/FeiXingMoNiQiDeXianZhuangHeFaZha.html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7488831ac43bf" w:history="1">
      <w:r>
        <w:rPr>
          <w:rStyle w:val="Hyperlink"/>
        </w:rPr>
        <w:t>中国飞行模拟器行业发展调研与市场前景预测报告（2025-2031年）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eiXingMoNiQiDeXianZhuangHeFaZha.html" TargetMode="External" Id="Re3a256886662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eiXingMoNiQiDeXianZhuangHeFaZha.html" TargetMode="External" Id="Re487488831a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2025-03-11T23:18:00Z</dcterms:created>
  <dcterms:modified xsi:type="dcterms:W3CDTF">2025-03-12T00:18:00Z</dcterms:modified>
  <dc:subject>中国飞行模拟器行业发展调研与市场前景预测报告（2025-2031年）</dc:subject>
  <dc:title>中国飞行模拟器行业发展调研与市场前景预测报告（2025-2031年）</dc:title>
  <cp:keywords>中国飞行模拟器行业发展调研与市场前景预测报告（2025-2031年）</cp:keywords>
  <dc:description>中国飞行模拟器行业发展调研与市场前景预测报告（2025-2031年）</dc:description>
</cp:coreProperties>
</file>