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4434c5c4949c3" w:history="1">
              <w:r>
                <w:rPr>
                  <w:rStyle w:val="Hyperlink"/>
                </w:rPr>
                <w:t>2025-2031年中国均衡器行业全面调研与发展趋势分析报告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4434c5c4949c3" w:history="1">
              <w:r>
                <w:rPr>
                  <w:rStyle w:val="Hyperlink"/>
                </w:rPr>
                <w:t>2025-2031年中国均衡器行业全面调研与发展趋势分析报告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4434c5c4949c3" w:history="1">
                <w:r>
                  <w:rPr>
                    <w:rStyle w:val="Hyperlink"/>
                  </w:rPr>
                  <w:t>https://www.20087.com/2/16/JunHengQiXianZhuangYuFaZhanQuShi.html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衡器是一种重要的音频处理设备，近年来随着音频技术和市场需求的变化而得到了广泛应用。目前，均衡器不仅在频率响应、失真率等方面有了显著提升，还在设计上更加注重智能化和便捷性。随着音频技术的进步，均衡器的生产工艺不断改进，能够满足不同应用场景的需求。此外，随着对音频处理设备的要求提高，均衡器在提高频率响应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均衡器的发展将更加注重提高智能化水平和服务质量。一方面，通过引入更先进的智能控制技术和材料，可以进一步提高均衡器的频率响应和失真率，如实现更加精准的音频处理、提供更加智能的数据分析等。另一方面，随着智能音频技术的发展，开发能够与智能音频系统集成的均衡器，以实现更加高效的音频处理和资源调度，将成为行业趋势之一。此外，随着对可持续发展的重视，优化均衡器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4434c5c4949c3" w:history="1">
        <w:r>
          <w:rPr>
            <w:rStyle w:val="Hyperlink"/>
          </w:rPr>
          <w:t>2025-2031年中国均衡器行业全面调研与发展趋势分析报告</w:t>
        </w:r>
      </w:hyperlink>
      <w:r>
        <w:rPr>
          <w:rFonts w:hint="eastAsia"/>
        </w:rPr>
        <w:t>》从市场规模、需求变化及价格动态等维度，系统解析了均衡器行业的现状与发展趋势。报告深入分析了均衡器产业链各环节，科学预测了市场前景与技术发展方向，同时聚焦均衡器细分市场特点及重点企业的经营表现，揭示了均衡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2025年中国均衡器行业概述及运行环境解析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一、中国GDP增长指数分析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三、中国工业运行情况情况分析</w:t>
      </w:r>
      <w:r>
        <w:rPr>
          <w:rFonts w:hint="eastAsia"/>
        </w:rPr>
        <w:br/>
      </w:r>
      <w:r>
        <w:rPr>
          <w:rFonts w:hint="eastAsia"/>
        </w:rPr>
        <w:t>　　第三节 2025年中国均衡器行业政策环境分析</w:t>
      </w:r>
      <w:r>
        <w:rPr>
          <w:rFonts w:hint="eastAsia"/>
        </w:rPr>
        <w:br/>
      </w:r>
      <w:r>
        <w:rPr>
          <w:rFonts w:hint="eastAsia"/>
        </w:rPr>
        <w:t>　　　　一、均衡器产业政策分析</w:t>
      </w:r>
      <w:r>
        <w:rPr>
          <w:rFonts w:hint="eastAsia"/>
        </w:rPr>
        <w:br/>
      </w:r>
      <w:r>
        <w:rPr>
          <w:rFonts w:hint="eastAsia"/>
        </w:rPr>
        <w:t>　　　　二、均衡器行业监管体制分析</w:t>
      </w:r>
      <w:r>
        <w:rPr>
          <w:rFonts w:hint="eastAsia"/>
        </w:rPr>
        <w:br/>
      </w:r>
      <w:r>
        <w:rPr>
          <w:rFonts w:hint="eastAsia"/>
        </w:rPr>
        <w:t>　　第四节 2025年中国均衡器行业社会发展环境分析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全球均衡器行业发展分析</w:t>
      </w:r>
      <w:r>
        <w:rPr>
          <w:rFonts w:hint="eastAsia"/>
        </w:rPr>
        <w:br/>
      </w:r>
      <w:r>
        <w:rPr>
          <w:rFonts w:hint="eastAsia"/>
        </w:rPr>
        <w:t>　　第一节 全球均衡器行业现状</w:t>
      </w:r>
      <w:r>
        <w:rPr>
          <w:rFonts w:hint="eastAsia"/>
        </w:rPr>
        <w:br/>
      </w:r>
      <w:r>
        <w:rPr>
          <w:rFonts w:hint="eastAsia"/>
        </w:rPr>
        <w:t>　　第二节 2025年全球均衡器竞争格局</w:t>
      </w:r>
      <w:r>
        <w:rPr>
          <w:rFonts w:hint="eastAsia"/>
        </w:rPr>
        <w:br/>
      </w:r>
      <w:r>
        <w:rPr>
          <w:rFonts w:hint="eastAsia"/>
        </w:rPr>
        <w:t>　　第三节 2025-2031年全球均衡器市场趋势预测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2025年均衡器行业发展特性分析</w:t>
      </w:r>
      <w:r>
        <w:rPr>
          <w:rFonts w:hint="eastAsia"/>
        </w:rPr>
        <w:br/>
      </w:r>
      <w:r>
        <w:rPr>
          <w:rFonts w:hint="eastAsia"/>
        </w:rPr>
        <w:t>　　第一节 均衡器行业进入壁垒</w:t>
      </w:r>
      <w:r>
        <w:rPr>
          <w:rFonts w:hint="eastAsia"/>
        </w:rPr>
        <w:br/>
      </w:r>
      <w:r>
        <w:rPr>
          <w:rFonts w:hint="eastAsia"/>
        </w:rPr>
        <w:t>　　第二节 均衡器行业经营模式</w:t>
      </w:r>
      <w:r>
        <w:rPr>
          <w:rFonts w:hint="eastAsia"/>
        </w:rPr>
        <w:br/>
      </w:r>
      <w:r>
        <w:rPr>
          <w:rFonts w:hint="eastAsia"/>
        </w:rPr>
        <w:t>　　第三节 均衡器行业的区域性特征</w:t>
      </w:r>
      <w:r>
        <w:rPr>
          <w:rFonts w:hint="eastAsia"/>
        </w:rPr>
        <w:br/>
      </w:r>
      <w:r>
        <w:rPr>
          <w:rFonts w:hint="eastAsia"/>
        </w:rPr>
        <w:t>　　第四节 均衡器行业周期性特征</w:t>
      </w:r>
      <w:r>
        <w:rPr>
          <w:rFonts w:hint="eastAsia"/>
        </w:rPr>
        <w:br/>
      </w:r>
      <w:r>
        <w:rPr>
          <w:rFonts w:hint="eastAsia"/>
        </w:rPr>
        <w:t>　　第五节 均衡器行业上下游产业链分析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一、2025年中国均衡器的上游产业发展分析</w:t>
      </w:r>
      <w:r>
        <w:rPr>
          <w:rFonts w:hint="eastAsia"/>
        </w:rPr>
        <w:br/>
      </w:r>
      <w:r>
        <w:rPr>
          <w:rFonts w:hint="eastAsia"/>
        </w:rPr>
        <w:t>　　　　二、22018年中国均衡器的下游产业发展分析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2025年均衡器行业供需分析</w:t>
      </w:r>
      <w:r>
        <w:rPr>
          <w:rFonts w:hint="eastAsia"/>
        </w:rPr>
        <w:br/>
      </w:r>
      <w:r>
        <w:rPr>
          <w:rFonts w:hint="eastAsia"/>
        </w:rPr>
        <w:t>　　第一节 均衡器所属行业供给分析</w:t>
      </w:r>
      <w:r>
        <w:rPr>
          <w:rFonts w:hint="eastAsia"/>
        </w:rPr>
        <w:br/>
      </w:r>
      <w:r>
        <w:rPr>
          <w:rFonts w:hint="eastAsia"/>
        </w:rPr>
        <w:t>　　第二节 均衡器所属行业需求分析</w:t>
      </w:r>
      <w:r>
        <w:rPr>
          <w:rFonts w:hint="eastAsia"/>
        </w:rPr>
        <w:br/>
      </w:r>
      <w:r>
        <w:rPr>
          <w:rFonts w:hint="eastAsia"/>
        </w:rPr>
        <w:t>　　第三节 均衡器所属行业进出口分析</w:t>
      </w:r>
      <w:r>
        <w:rPr>
          <w:rFonts w:hint="eastAsia"/>
        </w:rPr>
        <w:br/>
      </w:r>
      <w:r>
        <w:rPr>
          <w:rFonts w:hint="eastAsia"/>
        </w:rPr>
        <w:t>　　第四节 均衡器所属行业供需平衡分析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2025年均衡器行业竞争格局分析</w:t>
      </w:r>
      <w:r>
        <w:rPr>
          <w:rFonts w:hint="eastAsia"/>
        </w:rPr>
        <w:br/>
      </w:r>
      <w:r>
        <w:rPr>
          <w:rFonts w:hint="eastAsia"/>
        </w:rPr>
        <w:t>　　第一节 均衡器行业竞争结构分析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均衡器行业集中度分析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均衡器行业国际竞争力比较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均衡器行业SWOT分析</w:t>
      </w:r>
      <w:r>
        <w:rPr>
          <w:rFonts w:hint="eastAsia"/>
        </w:rPr>
        <w:br/>
      </w:r>
      <w:r>
        <w:rPr>
          <w:rFonts w:hint="eastAsia"/>
        </w:rPr>
        <w:t>　　　　一、均衡器行业存在的优势和机会</w:t>
      </w:r>
      <w:r>
        <w:rPr>
          <w:rFonts w:hint="eastAsia"/>
        </w:rPr>
        <w:br/>
      </w:r>
      <w:r>
        <w:rPr>
          <w:rFonts w:hint="eastAsia"/>
        </w:rPr>
        <w:t>　　　　二、均衡器行业面临的劣势和威胁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均衡器行业竞争对手分析</w:t>
      </w:r>
      <w:r>
        <w:rPr>
          <w:rFonts w:hint="eastAsia"/>
        </w:rPr>
        <w:br/>
      </w:r>
      <w:r>
        <w:rPr>
          <w:rFonts w:hint="eastAsia"/>
        </w:rPr>
        <w:t>　　　　一、深圳华秋电子有限公司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二、深信服科技股份有限公司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三、企业三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四、企业四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中国均衡器行业技术发展分析</w:t>
      </w:r>
      <w:r>
        <w:rPr>
          <w:rFonts w:hint="eastAsia"/>
        </w:rPr>
        <w:br/>
      </w:r>
      <w:r>
        <w:rPr>
          <w:rFonts w:hint="eastAsia"/>
        </w:rPr>
        <w:t>　　第一节 中国均衡器行业技术发展概述</w:t>
      </w:r>
      <w:r>
        <w:rPr>
          <w:rFonts w:hint="eastAsia"/>
        </w:rPr>
        <w:br/>
      </w:r>
      <w:r>
        <w:rPr>
          <w:rFonts w:hint="eastAsia"/>
        </w:rPr>
        <w:t>　　第二节 中国均衡器主要技术差距分析</w:t>
      </w:r>
      <w:r>
        <w:rPr>
          <w:rFonts w:hint="eastAsia"/>
        </w:rPr>
        <w:br/>
      </w:r>
      <w:r>
        <w:rPr>
          <w:rFonts w:hint="eastAsia"/>
        </w:rPr>
        <w:t>　　第三节 中国均衡器技术发展趋势分析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2025-2031年中国均衡器行业发展前景预测分析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2025-2031年中国均衡器产品发展趋势预测分析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一、均衡器行业市场规模预测</w:t>
      </w:r>
      <w:r>
        <w:rPr>
          <w:rFonts w:hint="eastAsia"/>
        </w:rPr>
        <w:br/>
      </w:r>
      <w:r>
        <w:rPr>
          <w:rFonts w:hint="eastAsia"/>
        </w:rPr>
        <w:t>　　　　二、均衡器行业发展方向分析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2025-2031年中国均衡器行业市场发展前景预测分析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一、均衡器供给预测分析</w:t>
      </w:r>
      <w:r>
        <w:rPr>
          <w:rFonts w:hint="eastAsia"/>
        </w:rPr>
        <w:br/>
      </w:r>
      <w:r>
        <w:rPr>
          <w:rFonts w:hint="eastAsia"/>
        </w:rPr>
        <w:t>　　　　二、均衡器需求预测分析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2025-2031年中国均衡器行业投资机会与投资风险分析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2025-2031年中国均衡器产业投资环境分析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2025-2031年中国均衡器行业投资机会分析</w:t>
      </w:r>
      <w:r>
        <w:rPr>
          <w:rFonts w:hint="eastAsia"/>
        </w:rPr>
        <w:br/>
      </w:r>
      <w:r>
        <w:rPr>
          <w:rFonts w:hint="eastAsia"/>
        </w:rPr>
        <w:t>　　　　一、均衡器行业吸引力分析</w:t>
      </w:r>
      <w:r>
        <w:rPr>
          <w:rFonts w:hint="eastAsia"/>
        </w:rPr>
        <w:br/>
      </w:r>
      <w:r>
        <w:rPr>
          <w:rFonts w:hint="eastAsia"/>
        </w:rPr>
        <w:t>　　　　二、均衡器行业区域投资潜力分析</w:t>
      </w:r>
      <w:r>
        <w:rPr>
          <w:rFonts w:hint="eastAsia"/>
        </w:rPr>
        <w:br/>
      </w:r>
      <w:r>
        <w:rPr>
          <w:rFonts w:hint="eastAsia"/>
        </w:rPr>
        <w:t>　　第三节 [~中智~林~]2025-2031年中国均衡器行业投资风险分析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2025-2031年中国国内生产总值数据</w:t>
      </w:r>
      <w:r>
        <w:rPr>
          <w:rFonts w:hint="eastAsia"/>
        </w:rPr>
        <w:br/>
      </w:r>
      <w:r>
        <w:rPr>
          <w:rFonts w:hint="eastAsia"/>
        </w:rPr>
        <w:t>　　图表 2025-2031年中国城镇固定资产投资数据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2025-2031年中国工业增加值增长速度</w:t>
      </w:r>
      <w:r>
        <w:rPr>
          <w:rFonts w:hint="eastAsia"/>
        </w:rPr>
        <w:br/>
      </w:r>
      <w:r>
        <w:rPr>
          <w:rFonts w:hint="eastAsia"/>
        </w:rPr>
        <w:t>　　图表 2025-2031年我国城镇居民收入</w:t>
      </w:r>
      <w:r>
        <w:rPr>
          <w:rFonts w:hint="eastAsia"/>
        </w:rPr>
        <w:br/>
      </w:r>
      <w:r>
        <w:rPr>
          <w:rFonts w:hint="eastAsia"/>
        </w:rPr>
        <w:t>　　图表 2025-2031年我国农村居民收入</w:t>
      </w:r>
      <w:r>
        <w:rPr>
          <w:rFonts w:hint="eastAsia"/>
        </w:rPr>
        <w:br/>
      </w:r>
      <w:r>
        <w:rPr>
          <w:rFonts w:hint="eastAsia"/>
        </w:rPr>
        <w:t>　　图表 2025年我国均衡器行业的区域性分布特征</w:t>
      </w:r>
      <w:r>
        <w:rPr>
          <w:rFonts w:hint="eastAsia"/>
        </w:rPr>
        <w:br/>
      </w:r>
      <w:r>
        <w:rPr>
          <w:rFonts w:hint="eastAsia"/>
        </w:rPr>
        <w:t>　　图表 我国均衡器行业的周期性特征</w:t>
      </w:r>
      <w:r>
        <w:rPr>
          <w:rFonts w:hint="eastAsia"/>
        </w:rPr>
        <w:br/>
      </w:r>
      <w:r>
        <w:rPr>
          <w:rFonts w:hint="eastAsia"/>
        </w:rPr>
        <w:t>　　图表 2025-2031年中国均衡器行业产量数据</w:t>
      </w:r>
      <w:r>
        <w:rPr>
          <w:rFonts w:hint="eastAsia"/>
        </w:rPr>
        <w:br/>
      </w:r>
      <w:r>
        <w:rPr>
          <w:rFonts w:hint="eastAsia"/>
        </w:rPr>
        <w:t>　　图表 2025-2031年中国均衡器行业市场容量预测图</w:t>
      </w:r>
      <w:r>
        <w:rPr>
          <w:rFonts w:hint="eastAsia"/>
        </w:rPr>
        <w:br/>
      </w:r>
      <w:r>
        <w:rPr>
          <w:rFonts w:hint="eastAsia"/>
        </w:rPr>
        <w:t>　　图表 2025-2031年中国均衡器行业产量预测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4434c5c4949c3" w:history="1">
        <w:r>
          <w:rPr>
            <w:rStyle w:val="Hyperlink"/>
          </w:rPr>
          <w:t>2025-2031年中国均衡器行业全面调研与发展趋势分析报告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4434c5c4949c3" w:history="1">
        <w:r>
          <w:rPr>
            <w:rStyle w:val="Hyperlink"/>
          </w:rPr>
          <w:t>https://www.20087.com/2/16/JunHengQiXianZhuangYuFaZhanQuShi.html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热点：均衡器Plus、均衡器怎么调能达到最佳效果、音质均衡器、均衡器调节参数、均衡器怎么调、均衡器和调音台区别、调音均衡器、均衡器最佳参数、自动均衡器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a3fbdd9b9459c" w:history="1">
      <w:r>
        <w:rPr>
          <w:rStyle w:val="Hyperlink"/>
        </w:rPr>
        <w:t>2025-2031年中国均衡器行业全面调研与发展趋势分析报告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unHengQiXianZhuangYuFaZhanQuShi.html" TargetMode="External" Id="Ra394434c5c49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unHengQiXianZhuangYuFaZhanQuShi.html" TargetMode="External" Id="Reb2a3fbdd9b9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2025-05-03T08:39:00Z</dcterms:created>
  <dcterms:modified xsi:type="dcterms:W3CDTF">2025-05-03T09:39:00Z</dcterms:modified>
  <dc:subject>2025-2031年中国均衡器行业全面调研与发展趋势分析报告</dc:subject>
  <dc:title>2025-2031年中国均衡器行业全面调研与发展趋势分析报告</dc:title>
  <cp:keywords>2025-2031年中国均衡器行业全面调研与发展趋势分析报告</cp:keywords>
  <dc:description>2025-2031年中国均衡器行业全面调研与发展趋势分析报告</dc:description>
</cp:coreProperties>
</file>