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266cecad1448d" w:history="1">
              <w:r>
                <w:rPr>
                  <w:rStyle w:val="Hyperlink"/>
                </w:rPr>
                <w:t>2024年中国大屏幕拼接系统行业现状研究分析与发展趋势预测报告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266cecad1448d" w:history="1">
              <w:r>
                <w:rPr>
                  <w:rStyle w:val="Hyperlink"/>
                </w:rPr>
                <w:t>2024年中国大屏幕拼接系统行业现状研究分析与发展趋势预测报告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266cecad1448d" w:history="1">
                <w:r>
                  <w:rPr>
                    <w:rStyle w:val="Hyperlink"/>
                  </w:rPr>
                  <w:t>https://www.20087.com/M_JiXieJiDian/62/DaPingMuPinJieXiTongWeiLaiFaZhanQuShi.html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大屏幕拼接系统是一种先进的显示解决方案，被广泛应用于指挥中心、会议厅、广告展示和公共信息传播等领域。近年来，随着液晶（LCD）、有机发光二极管（OLED）和微型LED（Micro LED）等显示技术的成熟，大屏幕拼接系统的画质、亮度和对比度都有了显著提升。同时，超窄边框甚至无缝拼接技术的出现，极大地增强了画面的整体感和视觉冲击力，提高了信息传达的效率和效果。</w:t>
      </w:r>
      <w:r>
        <w:rPr>
          <w:rFonts w:hint="eastAsia"/>
        </w:rPr>
        <w:br/>
      </w:r>
      <w:r>
        <w:rPr>
          <w:rFonts w:hint="eastAsia"/>
        </w:rPr>
        <w:t>　　未来，大屏幕拼接系统市场将受益于5G、物联网和人工智能技术的融合。这些技术的应用将使得屏幕能够实时处理和显示大量数据，为用户提供更加丰富和互动的体验。此外，随着远程工作和虚拟现实（VR）/增强现实（AR）技术的普及，大屏幕拼接系统将成为连接虚拟与现实世界的窗口，提供更加沉浸式的沟通和协作环境。不过，系统成本、安装复杂性和技术标准化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266cecad1448d" w:history="1">
        <w:r>
          <w:rPr>
            <w:rStyle w:val="Hyperlink"/>
          </w:rPr>
          <w:t>2024年中国大屏幕拼接系统行业现状研究分析与发展趋势预测报告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大屏幕拼接系统产业链。大屏幕拼接系统报告详细分析了市场竞争格局，聚焦了重点企业及品牌影响力，并对价格机制和大屏幕拼接系统细分市场特征进行了探讨。此外，报告还对市场前景进行了展望，预测了行业发展趋势，并就潜在的风险与机遇提供了专业的见解。大屏幕拼接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（1）拼接墙显示单元</w:t>
      </w:r>
      <w:r>
        <w:rPr>
          <w:rFonts w:hint="eastAsia"/>
        </w:rPr>
        <w:br/>
      </w:r>
      <w:r>
        <w:rPr>
          <w:rFonts w:hint="eastAsia"/>
        </w:rPr>
        <w:t>　　　　（2）拼接墙处理器部分</w:t>
      </w:r>
      <w:r>
        <w:rPr>
          <w:rFonts w:hint="eastAsia"/>
        </w:rPr>
        <w:br/>
      </w:r>
      <w:r>
        <w:rPr>
          <w:rFonts w:hint="eastAsia"/>
        </w:rPr>
        <w:t>　　　　（3）拼接墙接口设备部分</w:t>
      </w:r>
      <w:r>
        <w:rPr>
          <w:rFonts w:hint="eastAsia"/>
        </w:rPr>
        <w:br/>
      </w:r>
      <w:r>
        <w:rPr>
          <w:rFonts w:hint="eastAsia"/>
        </w:rPr>
        <w:t>　　　　（4）拼接墙软件部分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　　（1）高可靠性及易维护性</w:t>
      </w:r>
      <w:r>
        <w:rPr>
          <w:rFonts w:hint="eastAsia"/>
        </w:rPr>
        <w:br/>
      </w:r>
      <w:r>
        <w:rPr>
          <w:rFonts w:hint="eastAsia"/>
        </w:rPr>
        <w:t>　　　　（2）系统开放性及可扩展性</w:t>
      </w:r>
      <w:r>
        <w:rPr>
          <w:rFonts w:hint="eastAsia"/>
        </w:rPr>
        <w:br/>
      </w:r>
      <w:r>
        <w:rPr>
          <w:rFonts w:hint="eastAsia"/>
        </w:rPr>
        <w:t>　　　　（3）画面更完整、更完美</w:t>
      </w:r>
      <w:r>
        <w:rPr>
          <w:rFonts w:hint="eastAsia"/>
        </w:rPr>
        <w:br/>
      </w:r>
      <w:r>
        <w:rPr>
          <w:rFonts w:hint="eastAsia"/>
        </w:rPr>
        <w:t>　　　　（4）针对性行业解决方案</w:t>
      </w:r>
      <w:r>
        <w:rPr>
          <w:rFonts w:hint="eastAsia"/>
        </w:rPr>
        <w:br/>
      </w:r>
      <w:r>
        <w:rPr>
          <w:rFonts w:hint="eastAsia"/>
        </w:rPr>
        <w:t>　　　　（5）卖方案而非卖产品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（1）光学显示部件发展现状</w:t>
      </w:r>
      <w:r>
        <w:rPr>
          <w:rFonts w:hint="eastAsia"/>
        </w:rPr>
        <w:br/>
      </w:r>
      <w:r>
        <w:rPr>
          <w:rFonts w:hint="eastAsia"/>
        </w:rPr>
        <w:t>　　　　（2）大屏幕拼接系统所需光学显示部件种类</w:t>
      </w:r>
      <w:r>
        <w:rPr>
          <w:rFonts w:hint="eastAsia"/>
        </w:rPr>
        <w:br/>
      </w:r>
      <w:r>
        <w:rPr>
          <w:rFonts w:hint="eastAsia"/>
        </w:rPr>
        <w:t>　　　　（3）光学显示部件发展对大屏幕拼接系统的影响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（1）机械配件发展现状</w:t>
      </w:r>
      <w:r>
        <w:rPr>
          <w:rFonts w:hint="eastAsia"/>
        </w:rPr>
        <w:br/>
      </w:r>
      <w:r>
        <w:rPr>
          <w:rFonts w:hint="eastAsia"/>
        </w:rPr>
        <w:t>　　　　（2）大屏幕拼接系统所需机械配件种类</w:t>
      </w:r>
      <w:r>
        <w:rPr>
          <w:rFonts w:hint="eastAsia"/>
        </w:rPr>
        <w:br/>
      </w:r>
      <w:r>
        <w:rPr>
          <w:rFonts w:hint="eastAsia"/>
        </w:rPr>
        <w:t>　　　　（3）机械配件发展对大屏幕拼接系统的影响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（1）行业政策法规</w:t>
      </w:r>
      <w:r>
        <w:rPr>
          <w:rFonts w:hint="eastAsia"/>
        </w:rPr>
        <w:br/>
      </w:r>
      <w:r>
        <w:rPr>
          <w:rFonts w:hint="eastAsia"/>
        </w:rPr>
        <w:t>　　　　（2）相关行业政策法规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行业标准动向</w:t>
      </w:r>
      <w:r>
        <w:rPr>
          <w:rFonts w:hint="eastAsia"/>
        </w:rPr>
        <w:br/>
      </w:r>
      <w:r>
        <w:rPr>
          <w:rFonts w:hint="eastAsia"/>
        </w:rPr>
        <w:t>　　　　2.1.5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（1）国内gdp增长境况</w:t>
      </w:r>
      <w:r>
        <w:rPr>
          <w:rFonts w:hint="eastAsia"/>
        </w:rPr>
        <w:br/>
      </w:r>
      <w:r>
        <w:rPr>
          <w:rFonts w:hint="eastAsia"/>
        </w:rPr>
        <w:t>　　　　（2）固定资产投资现状</w:t>
      </w:r>
      <w:r>
        <w:rPr>
          <w:rFonts w:hint="eastAsia"/>
        </w:rPr>
        <w:br/>
      </w:r>
      <w:r>
        <w:rPr>
          <w:rFonts w:hint="eastAsia"/>
        </w:rPr>
        <w:t>　　　　（3）中国信息化现状</w:t>
      </w:r>
      <w:r>
        <w:rPr>
          <w:rFonts w:hint="eastAsia"/>
        </w:rPr>
        <w:br/>
      </w:r>
      <w:r>
        <w:rPr>
          <w:rFonts w:hint="eastAsia"/>
        </w:rPr>
        <w:t>　　　　1）电子政务信息化</w:t>
      </w:r>
      <w:r>
        <w:rPr>
          <w:rFonts w:hint="eastAsia"/>
        </w:rPr>
        <w:br/>
      </w:r>
      <w:r>
        <w:rPr>
          <w:rFonts w:hint="eastAsia"/>
        </w:rPr>
        <w:t>　　　　2）电信信息化</w:t>
      </w:r>
      <w:r>
        <w:rPr>
          <w:rFonts w:hint="eastAsia"/>
        </w:rPr>
        <w:br/>
      </w:r>
      <w:r>
        <w:rPr>
          <w:rFonts w:hint="eastAsia"/>
        </w:rPr>
        <w:t>　　　　3）交通信息化</w:t>
      </w:r>
      <w:r>
        <w:rPr>
          <w:rFonts w:hint="eastAsia"/>
        </w:rPr>
        <w:br/>
      </w:r>
      <w:r>
        <w:rPr>
          <w:rFonts w:hint="eastAsia"/>
        </w:rPr>
        <w:t>　　　　4）金融信息化</w:t>
      </w:r>
      <w:r>
        <w:rPr>
          <w:rFonts w:hint="eastAsia"/>
        </w:rPr>
        <w:br/>
      </w:r>
      <w:r>
        <w:rPr>
          <w:rFonts w:hint="eastAsia"/>
        </w:rPr>
        <w:t>　　　　5）电力信息化</w:t>
      </w:r>
      <w:r>
        <w:rPr>
          <w:rFonts w:hint="eastAsia"/>
        </w:rPr>
        <w:br/>
      </w:r>
      <w:r>
        <w:rPr>
          <w:rFonts w:hint="eastAsia"/>
        </w:rPr>
        <w:t>　　　　（4）商用显示行业发展现状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经济环境影响综述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国内技术差距及原因分析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　　3.1.4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（1）行业招投标方式</w:t>
      </w:r>
      <w:r>
        <w:rPr>
          <w:rFonts w:hint="eastAsia"/>
        </w:rPr>
        <w:br/>
      </w:r>
      <w:r>
        <w:rPr>
          <w:rFonts w:hint="eastAsia"/>
        </w:rPr>
        <w:t>　　　　（2）行业招投标动向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（4）供应者的讨价还价能力</w:t>
      </w:r>
      <w:r>
        <w:rPr>
          <w:rFonts w:hint="eastAsia"/>
        </w:rPr>
        <w:br/>
      </w:r>
      <w:r>
        <w:rPr>
          <w:rFonts w:hint="eastAsia"/>
        </w:rPr>
        <w:t>　　　　（5）消费者的讨价还价能力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行业主要产品市场比较</w:t>
      </w:r>
      <w:r>
        <w:rPr>
          <w:rFonts w:hint="eastAsia"/>
        </w:rPr>
        <w:br/>
      </w:r>
      <w:r>
        <w:rPr>
          <w:rFonts w:hint="eastAsia"/>
        </w:rPr>
        <w:t>　　　　（1）技术比较</w:t>
      </w:r>
      <w:r>
        <w:rPr>
          <w:rFonts w:hint="eastAsia"/>
        </w:rPr>
        <w:br/>
      </w:r>
      <w:r>
        <w:rPr>
          <w:rFonts w:hint="eastAsia"/>
        </w:rPr>
        <w:t>　　　　（2）成本比较</w:t>
      </w:r>
      <w:r>
        <w:rPr>
          <w:rFonts w:hint="eastAsia"/>
        </w:rPr>
        <w:br/>
      </w:r>
      <w:r>
        <w:rPr>
          <w:rFonts w:hint="eastAsia"/>
        </w:rPr>
        <w:t>　　　　（3）阵容比较</w:t>
      </w:r>
      <w:r>
        <w:rPr>
          <w:rFonts w:hint="eastAsia"/>
        </w:rPr>
        <w:br/>
      </w:r>
      <w:r>
        <w:rPr>
          <w:rFonts w:hint="eastAsia"/>
        </w:rPr>
        <w:t>　　　　4.1.3 行业产品市场发展趋势</w:t>
      </w:r>
      <w:r>
        <w:rPr>
          <w:rFonts w:hint="eastAsia"/>
        </w:rPr>
        <w:br/>
      </w:r>
      <w:r>
        <w:rPr>
          <w:rFonts w:hint="eastAsia"/>
        </w:rPr>
        <w:t>　　4.2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4.2.1 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4.2.2 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4.2.3 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4.2.4 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（1）dlp技术原理</w:t>
      </w:r>
      <w:r>
        <w:rPr>
          <w:rFonts w:hint="eastAsia"/>
        </w:rPr>
        <w:br/>
      </w:r>
      <w:r>
        <w:rPr>
          <w:rFonts w:hint="eastAsia"/>
        </w:rPr>
        <w:t>　　　　（2）dlp技术特点</w:t>
      </w:r>
      <w:r>
        <w:rPr>
          <w:rFonts w:hint="eastAsia"/>
        </w:rPr>
        <w:br/>
      </w:r>
      <w:r>
        <w:rPr>
          <w:rFonts w:hint="eastAsia"/>
        </w:rPr>
        <w:t>　　　　4.2.5 dlp大屏幕拼接系统发展前景</w:t>
      </w:r>
      <w:r>
        <w:rPr>
          <w:rFonts w:hint="eastAsia"/>
        </w:rPr>
        <w:br/>
      </w:r>
      <w:r>
        <w:rPr>
          <w:rFonts w:hint="eastAsia"/>
        </w:rPr>
        <w:t>　　4.3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4.3.1 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4.3.2 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4.3.3 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4.3.4 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（1）lcd技术原理</w:t>
      </w:r>
      <w:r>
        <w:rPr>
          <w:rFonts w:hint="eastAsia"/>
        </w:rPr>
        <w:br/>
      </w:r>
      <w:r>
        <w:rPr>
          <w:rFonts w:hint="eastAsia"/>
        </w:rPr>
        <w:t>　　　　（2）lcd技术特点</w:t>
      </w:r>
      <w:r>
        <w:rPr>
          <w:rFonts w:hint="eastAsia"/>
        </w:rPr>
        <w:br/>
      </w:r>
      <w:r>
        <w:rPr>
          <w:rFonts w:hint="eastAsia"/>
        </w:rPr>
        <w:t>　　　　4.3.5 lcd大屏幕拼接系统发展前景</w:t>
      </w:r>
      <w:r>
        <w:rPr>
          <w:rFonts w:hint="eastAsia"/>
        </w:rPr>
        <w:br/>
      </w:r>
      <w:r>
        <w:rPr>
          <w:rFonts w:hint="eastAsia"/>
        </w:rPr>
        <w:t>　　4.4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4.4.1 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4.4.2 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4.4.3 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4.4.4 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（1）pdp技术原理</w:t>
      </w:r>
      <w:r>
        <w:rPr>
          <w:rFonts w:hint="eastAsia"/>
        </w:rPr>
        <w:br/>
      </w:r>
      <w:r>
        <w:rPr>
          <w:rFonts w:hint="eastAsia"/>
        </w:rPr>
        <w:t>　　　　（2）pdp技术特点</w:t>
      </w:r>
      <w:r>
        <w:rPr>
          <w:rFonts w:hint="eastAsia"/>
        </w:rPr>
        <w:br/>
      </w:r>
      <w:r>
        <w:rPr>
          <w:rFonts w:hint="eastAsia"/>
        </w:rPr>
        <w:t>　　　　4.4.5 pdp大屏幕拼接系统发展前景</w:t>
      </w:r>
      <w:r>
        <w:rPr>
          <w:rFonts w:hint="eastAsia"/>
        </w:rPr>
        <w:br/>
      </w:r>
      <w:r>
        <w:rPr>
          <w:rFonts w:hint="eastAsia"/>
        </w:rPr>
        <w:t>　　4.5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4.5.1 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4.5.2 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4.5.3 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大屏幕拼接系统领先企业经营分析</w:t>
      </w:r>
      <w:r>
        <w:rPr>
          <w:rFonts w:hint="eastAsia"/>
        </w:rPr>
        <w:br/>
      </w:r>
      <w:r>
        <w:rPr>
          <w:rFonts w:hint="eastAsia"/>
        </w:rPr>
        <w:t>　　5.1 大屏幕拼接系统企业发展概况</w:t>
      </w:r>
      <w:r>
        <w:rPr>
          <w:rFonts w:hint="eastAsia"/>
        </w:rPr>
        <w:br/>
      </w:r>
      <w:r>
        <w:rPr>
          <w:rFonts w:hint="eastAsia"/>
        </w:rPr>
        <w:t>　　5.2 国际大屏幕拼接系统领先企业分析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5.2.1 比利时巴可（barco）公司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5.3 国内大屏幕拼接系统领先企业分析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5.3.1 巨洋神州（北京）科技发展有限公司经营情况分析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6.1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6.2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6.2.1 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6.2.2 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（1）能源行业发展分析</w:t>
      </w:r>
      <w:r>
        <w:rPr>
          <w:rFonts w:hint="eastAsia"/>
        </w:rPr>
        <w:br/>
      </w:r>
      <w:r>
        <w:rPr>
          <w:rFonts w:hint="eastAsia"/>
        </w:rPr>
        <w:t>　　　　1）中国能源发展现状</w:t>
      </w:r>
      <w:r>
        <w:rPr>
          <w:rFonts w:hint="eastAsia"/>
        </w:rPr>
        <w:br/>
      </w:r>
      <w:r>
        <w:rPr>
          <w:rFonts w:hint="eastAsia"/>
        </w:rPr>
        <w:t>　　　　2）中国能源行业建设现状</w:t>
      </w:r>
      <w:r>
        <w:rPr>
          <w:rFonts w:hint="eastAsia"/>
        </w:rPr>
        <w:br/>
      </w:r>
      <w:r>
        <w:rPr>
          <w:rFonts w:hint="eastAsia"/>
        </w:rPr>
        <w:t>　　　　3）中国能源发展战略和目标</w:t>
      </w:r>
      <w:r>
        <w:rPr>
          <w:rFonts w:hint="eastAsia"/>
        </w:rPr>
        <w:br/>
      </w:r>
      <w:r>
        <w:rPr>
          <w:rFonts w:hint="eastAsia"/>
        </w:rPr>
        <w:t>　　　　（2）行业产品在能源行业应用现状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1）中国能源行业信息化要求</w:t>
      </w:r>
      <w:r>
        <w:rPr>
          <w:rFonts w:hint="eastAsia"/>
        </w:rPr>
        <w:br/>
      </w:r>
      <w:r>
        <w:rPr>
          <w:rFonts w:hint="eastAsia"/>
        </w:rPr>
        <w:t>　　　　2）行业产品在能源行业前景预测</w:t>
      </w:r>
      <w:r>
        <w:rPr>
          <w:rFonts w:hint="eastAsia"/>
        </w:rPr>
        <w:br/>
      </w:r>
      <w:r>
        <w:rPr>
          <w:rFonts w:hint="eastAsia"/>
        </w:rPr>
        <w:t>　　　　6.2.3 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（1）中国电信行业发展现状</w:t>
      </w:r>
      <w:r>
        <w:rPr>
          <w:rFonts w:hint="eastAsia"/>
        </w:rPr>
        <w:br/>
      </w:r>
      <w:r>
        <w:rPr>
          <w:rFonts w:hint="eastAsia"/>
        </w:rPr>
        <w:t>　　　　1）中国电信行业收入情况</w:t>
      </w:r>
      <w:r>
        <w:rPr>
          <w:rFonts w:hint="eastAsia"/>
        </w:rPr>
        <w:br/>
      </w:r>
      <w:r>
        <w:rPr>
          <w:rFonts w:hint="eastAsia"/>
        </w:rPr>
        <w:t>　　　　2）中国电信行业投资情况</w:t>
      </w:r>
      <w:r>
        <w:rPr>
          <w:rFonts w:hint="eastAsia"/>
        </w:rPr>
        <w:br/>
      </w:r>
      <w:r>
        <w:rPr>
          <w:rFonts w:hint="eastAsia"/>
        </w:rPr>
        <w:t>　　　　3）中国电信行业竞争格局</w:t>
      </w:r>
      <w:r>
        <w:rPr>
          <w:rFonts w:hint="eastAsia"/>
        </w:rPr>
        <w:br/>
      </w:r>
      <w:r>
        <w:rPr>
          <w:rFonts w:hint="eastAsia"/>
        </w:rPr>
        <w:t>　　　　（2）行业产品在电信行业的应用现状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6.2.4 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（1）政府等职能部门概述</w:t>
      </w:r>
      <w:r>
        <w:rPr>
          <w:rFonts w:hint="eastAsia"/>
        </w:rPr>
        <w:br/>
      </w:r>
      <w:r>
        <w:rPr>
          <w:rFonts w:hint="eastAsia"/>
        </w:rPr>
        <w:t>　　　　（2）行业产品在政府职能部门的应用现状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1）政府机关信息化进程</w:t>
      </w:r>
      <w:r>
        <w:rPr>
          <w:rFonts w:hint="eastAsia"/>
        </w:rPr>
        <w:br/>
      </w:r>
      <w:r>
        <w:rPr>
          <w:rFonts w:hint="eastAsia"/>
        </w:rPr>
        <w:t>　　　　2）行业产品在政府职能部门的前景预测</w:t>
      </w:r>
      <w:r>
        <w:rPr>
          <w:rFonts w:hint="eastAsia"/>
        </w:rPr>
        <w:br/>
      </w:r>
      <w:r>
        <w:rPr>
          <w:rFonts w:hint="eastAsia"/>
        </w:rPr>
        <w:t>　　　　6.2.5 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（1）交通行业发展分析</w:t>
      </w:r>
      <w:r>
        <w:rPr>
          <w:rFonts w:hint="eastAsia"/>
        </w:rPr>
        <w:br/>
      </w:r>
      <w:r>
        <w:rPr>
          <w:rFonts w:hint="eastAsia"/>
        </w:rPr>
        <w:t>　　　　1）交通行业投资规模</w:t>
      </w:r>
      <w:r>
        <w:rPr>
          <w:rFonts w:hint="eastAsia"/>
        </w:rPr>
        <w:br/>
      </w:r>
      <w:r>
        <w:rPr>
          <w:rFonts w:hint="eastAsia"/>
        </w:rPr>
        <w:t>　　　　2）铁路建设情况</w:t>
      </w:r>
      <w:r>
        <w:rPr>
          <w:rFonts w:hint="eastAsia"/>
        </w:rPr>
        <w:br/>
      </w:r>
      <w:r>
        <w:rPr>
          <w:rFonts w:hint="eastAsia"/>
        </w:rPr>
        <w:t>　　　　3）公路建设情况</w:t>
      </w:r>
      <w:r>
        <w:rPr>
          <w:rFonts w:hint="eastAsia"/>
        </w:rPr>
        <w:br/>
      </w:r>
      <w:r>
        <w:rPr>
          <w:rFonts w:hint="eastAsia"/>
        </w:rPr>
        <w:t>　　　　4）港口及航道建设情况</w:t>
      </w:r>
      <w:r>
        <w:rPr>
          <w:rFonts w:hint="eastAsia"/>
        </w:rPr>
        <w:br/>
      </w:r>
      <w:r>
        <w:rPr>
          <w:rFonts w:hint="eastAsia"/>
        </w:rPr>
        <w:t>　　　　5）轨道交通建设情况</w:t>
      </w:r>
      <w:r>
        <w:rPr>
          <w:rFonts w:hint="eastAsia"/>
        </w:rPr>
        <w:br/>
      </w:r>
      <w:r>
        <w:rPr>
          <w:rFonts w:hint="eastAsia"/>
        </w:rPr>
        <w:t>　　　　（2）行业产品在交通行业的应用现状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1）中国交通行业信息化发展进程</w:t>
      </w:r>
      <w:r>
        <w:rPr>
          <w:rFonts w:hint="eastAsia"/>
        </w:rPr>
        <w:br/>
      </w:r>
      <w:r>
        <w:rPr>
          <w:rFonts w:hint="eastAsia"/>
        </w:rPr>
        <w:t>　　　　2）行业产品在交通行业的前景预测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6.2.6 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6.3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6.3.1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6.3.2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6.3.3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6.3.4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6.3.5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6.4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6.4.1 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6.4.2 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（1）金融行业发展现状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6.4.3 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6.4.4 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中智-林-：大屏幕拼接系统行业投资机会与风险</w:t>
      </w:r>
      <w:r>
        <w:rPr>
          <w:rFonts w:hint="eastAsia"/>
        </w:rPr>
        <w:br/>
      </w:r>
      <w:r>
        <w:rPr>
          <w:rFonts w:hint="eastAsia"/>
        </w:rPr>
        <w:t>　　7.1 行业需求前景预测</w:t>
      </w:r>
      <w:r>
        <w:rPr>
          <w:rFonts w:hint="eastAsia"/>
        </w:rPr>
        <w:br/>
      </w:r>
      <w:r>
        <w:rPr>
          <w:rFonts w:hint="eastAsia"/>
        </w:rPr>
        <w:t>　　　　7.1.1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7.1.2 “十三五”行业市场前景预测</w:t>
      </w:r>
      <w:r>
        <w:rPr>
          <w:rFonts w:hint="eastAsia"/>
        </w:rPr>
        <w:br/>
      </w:r>
      <w:r>
        <w:rPr>
          <w:rFonts w:hint="eastAsia"/>
        </w:rPr>
        <w:t>　　7.2 行业投资特性及机会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7.3 行业投资风险及对策</w:t>
      </w:r>
      <w:r>
        <w:rPr>
          <w:rFonts w:hint="eastAsia"/>
        </w:rPr>
        <w:br/>
      </w:r>
      <w:r>
        <w:rPr>
          <w:rFonts w:hint="eastAsia"/>
        </w:rPr>
        <w:t>　　　　7.3.1 竞争风险及对策</w:t>
      </w:r>
      <w:r>
        <w:rPr>
          <w:rFonts w:hint="eastAsia"/>
        </w:rPr>
        <w:br/>
      </w:r>
      <w:r>
        <w:rPr>
          <w:rFonts w:hint="eastAsia"/>
        </w:rPr>
        <w:t>　　　　7.3.2 技术风险及对策</w:t>
      </w:r>
      <w:r>
        <w:rPr>
          <w:rFonts w:hint="eastAsia"/>
        </w:rPr>
        <w:br/>
      </w:r>
      <w:r>
        <w:rPr>
          <w:rFonts w:hint="eastAsia"/>
        </w:rPr>
        <w:t>　　　　7.3.3 经营风险及对策</w:t>
      </w:r>
      <w:r>
        <w:rPr>
          <w:rFonts w:hint="eastAsia"/>
        </w:rPr>
        <w:br/>
      </w:r>
      <w:r>
        <w:rPr>
          <w:rFonts w:hint="eastAsia"/>
        </w:rPr>
        <w:t>　　　　7.3.4 政策风险及对策</w:t>
      </w:r>
      <w:r>
        <w:rPr>
          <w:rFonts w:hint="eastAsia"/>
        </w:rPr>
        <w:br/>
      </w:r>
      <w:r>
        <w:rPr>
          <w:rFonts w:hint="eastAsia"/>
        </w:rPr>
        <w:t>　　7.4 行业投资动向及建议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行业投资动向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1：大屏幕拼接系统lcd、dlp和pdp三种技术的主要优缺点及应用领域比较</w:t>
      </w:r>
      <w:r>
        <w:rPr>
          <w:rFonts w:hint="eastAsia"/>
        </w:rPr>
        <w:br/>
      </w:r>
      <w:r>
        <w:rPr>
          <w:rFonts w:hint="eastAsia"/>
        </w:rPr>
        <w:t>　　图表 2：大屏幕拼接系统分类</w:t>
      </w:r>
      <w:r>
        <w:rPr>
          <w:rFonts w:hint="eastAsia"/>
        </w:rPr>
        <w:br/>
      </w:r>
      <w:r>
        <w:rPr>
          <w:rFonts w:hint="eastAsia"/>
        </w:rPr>
        <w:t>　　图表 3：dlp大屏幕拼接系统整体构成示意图</w:t>
      </w:r>
      <w:r>
        <w:rPr>
          <w:rFonts w:hint="eastAsia"/>
        </w:rPr>
        <w:br/>
      </w:r>
      <w:r>
        <w:rPr>
          <w:rFonts w:hint="eastAsia"/>
        </w:rPr>
        <w:t>　　图表 4：大屏幕拼接系统产业链示意图</w:t>
      </w:r>
      <w:r>
        <w:rPr>
          <w:rFonts w:hint="eastAsia"/>
        </w:rPr>
        <w:br/>
      </w:r>
      <w:r>
        <w:rPr>
          <w:rFonts w:hint="eastAsia"/>
        </w:rPr>
        <w:t>　　图表 5：2024年中国电子产品出口情况（单位：亿美元，%）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6：2024-2030年中国电子信息产业销售规模及同比增速（单位：亿元，%）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7：2024-2030年中国电子元器件行业销售收入及增长情况（单位：亿元，%）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8：集成电路产业“十三五规划”目标达成情况（单位：亿块，亿元，%）</w:t>
      </w:r>
      <w:r>
        <w:rPr>
          <w:rFonts w:hint="eastAsia"/>
        </w:rPr>
        <w:br/>
      </w:r>
      <w:r>
        <w:rPr>
          <w:rFonts w:hint="eastAsia"/>
        </w:rPr>
        <w:t>　　图表 9：2024-2030年全球gdp运行趋势（单位：%）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14：我国历年移动电话用户、宽带用户数及增长情况图（单位：万户，%）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15：2024-2030年中国交通行业信息化投资规模（单位：亿元，%）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16：2024-2030年中国网上银行交易额（单位：万亿元，%）</w:t>
      </w:r>
      <w:r>
        <w:rPr>
          <w:rFonts w:hint="eastAsia"/>
        </w:rPr>
        <w:br/>
      </w:r>
      <w:r>
        <w:rPr>
          <w:rFonts w:hint="eastAsia"/>
        </w:rPr>
        <w:t>　　图表 17：大屏幕拼接系统各种技术的主要优缺点及应用领域</w:t>
      </w:r>
      <w:r>
        <w:rPr>
          <w:rFonts w:hint="eastAsia"/>
        </w:rPr>
        <w:br/>
      </w:r>
      <w:r>
        <w:rPr>
          <w:rFonts w:hint="eastAsia"/>
        </w:rPr>
        <w:t>　　图表 18：2024-2030年中国大屏幕拼接系统行业规模及增长情况（单位：亿元，%）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19：波特“五力”竞争模型</w:t>
      </w:r>
      <w:r>
        <w:rPr>
          <w:rFonts w:hint="eastAsia"/>
        </w:rPr>
        <w:br/>
      </w:r>
      <w:r>
        <w:rPr>
          <w:rFonts w:hint="eastAsia"/>
        </w:rPr>
        <w:t>　　图表 20：大屏幕拼接系统主要产品市场份额占比（单位：%）</w:t>
      </w:r>
      <w:r>
        <w:rPr>
          <w:rFonts w:hint="eastAsia"/>
        </w:rPr>
        <w:br/>
      </w:r>
      <w:r>
        <w:rPr>
          <w:rFonts w:hint="eastAsia"/>
        </w:rPr>
        <w:t>　　图表 21：2024年大屏幕拼接系统主要产品市场规模及份额占比（单位：亿元，%）</w:t>
      </w:r>
      <w:r>
        <w:rPr>
          <w:rFonts w:hint="eastAsia"/>
        </w:rPr>
        <w:br/>
      </w:r>
      <w:r>
        <w:rPr>
          <w:rFonts w:hint="eastAsia"/>
        </w:rPr>
        <w:t>　　图表 22：大屏幕拼接系统市场分尺寸市场份额占比（单位：%）</w:t>
      </w:r>
      <w:r>
        <w:rPr>
          <w:rFonts w:hint="eastAsia"/>
        </w:rPr>
        <w:br/>
      </w:r>
      <w:r>
        <w:rPr>
          <w:rFonts w:hint="eastAsia"/>
        </w:rPr>
        <w:t>　　图表 23：大屏幕拼接系统主要产品技术对比</w:t>
      </w:r>
      <w:r>
        <w:rPr>
          <w:rFonts w:hint="eastAsia"/>
        </w:rPr>
        <w:br/>
      </w:r>
      <w:r>
        <w:rPr>
          <w:rFonts w:hint="eastAsia"/>
        </w:rPr>
        <w:t>　　图表 24：大屏幕拼接系统主要产品成本对比（单位：万元）</w:t>
      </w:r>
      <w:r>
        <w:rPr>
          <w:rFonts w:hint="eastAsia"/>
        </w:rPr>
        <w:br/>
      </w:r>
      <w:r>
        <w:rPr>
          <w:rFonts w:hint="eastAsia"/>
        </w:rPr>
        <w:t>　　图表 25：大屏幕拼接系统主要产品阵营对比</w:t>
      </w:r>
      <w:r>
        <w:rPr>
          <w:rFonts w:hint="eastAsia"/>
        </w:rPr>
        <w:br/>
      </w:r>
      <w:r>
        <w:rPr>
          <w:rFonts w:hint="eastAsia"/>
        </w:rPr>
        <w:t>　　图表 26：2024年国内液晶拼接市场主要品牌</w:t>
      </w:r>
      <w:r>
        <w:rPr>
          <w:rFonts w:hint="eastAsia"/>
        </w:rPr>
        <w:br/>
      </w:r>
      <w:r>
        <w:rPr>
          <w:rFonts w:hint="eastAsia"/>
        </w:rPr>
        <w:t>　　图表 27：2024年各尺寸液晶拼接单元所占市场销售份额（单位：%）</w:t>
      </w:r>
      <w:r>
        <w:rPr>
          <w:rFonts w:hint="eastAsia"/>
        </w:rPr>
        <w:br/>
      </w:r>
      <w:r>
        <w:rPr>
          <w:rFonts w:hint="eastAsia"/>
        </w:rPr>
        <w:t>　　图表 28：新型lcd拼接产品的主要市场占有企业</w:t>
      </w:r>
      <w:r>
        <w:rPr>
          <w:rFonts w:hint="eastAsia"/>
        </w:rPr>
        <w:br/>
      </w:r>
      <w:r>
        <w:rPr>
          <w:rFonts w:hint="eastAsia"/>
        </w:rPr>
        <w:t>　　图表 29：2024年液晶拼接企业各地区所占比重（单位：%）</w:t>
      </w:r>
      <w:r>
        <w:rPr>
          <w:rFonts w:hint="eastAsia"/>
        </w:rPr>
        <w:br/>
      </w:r>
      <w:r>
        <w:rPr>
          <w:rFonts w:hint="eastAsia"/>
        </w:rPr>
        <w:t>　　图表 30：2024年液晶拼接安装工程分地区及分省市分布（单位：起，%）</w:t>
      </w:r>
      <w:r>
        <w:rPr>
          <w:rFonts w:hint="eastAsia"/>
        </w:rPr>
        <w:br/>
      </w:r>
      <w:r>
        <w:rPr>
          <w:rFonts w:hint="eastAsia"/>
        </w:rPr>
        <w:t>　　图表 31：比利时巴可（barco）公司主要业务分布</w:t>
      </w:r>
      <w:r>
        <w:rPr>
          <w:rFonts w:hint="eastAsia"/>
        </w:rPr>
        <w:br/>
      </w:r>
      <w:r>
        <w:rPr>
          <w:rFonts w:hint="eastAsia"/>
        </w:rPr>
        <w:t>　　图表 32：比利时巴可（barco）公司全球业务分布</w:t>
      </w:r>
      <w:r>
        <w:rPr>
          <w:rFonts w:hint="eastAsia"/>
        </w:rPr>
        <w:br/>
      </w:r>
      <w:r>
        <w:rPr>
          <w:rFonts w:hint="eastAsia"/>
        </w:rPr>
        <w:t>　　图表 33：2024-2030年比利时巴可（barco）公司销售收入及增长率（单位：亿欧元，%）</w:t>
      </w:r>
      <w:r>
        <w:rPr>
          <w:rFonts w:hint="eastAsia"/>
        </w:rPr>
        <w:br/>
      </w:r>
      <w:r>
        <w:rPr>
          <w:rFonts w:hint="eastAsia"/>
        </w:rPr>
        <w:t>　　图表 34：2024年比利时巴可（barco）公司全球各区域业务收入占比（单位：%）</w:t>
      </w:r>
      <w:r>
        <w:rPr>
          <w:rFonts w:hint="eastAsia"/>
        </w:rPr>
        <w:br/>
      </w:r>
      <w:r>
        <w:rPr>
          <w:rFonts w:hint="eastAsia"/>
        </w:rPr>
        <w:t>　　图表 35：比利时巴可（barco）公司在营优劣势分析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266cecad1448d" w:history="1">
        <w:r>
          <w:rPr>
            <w:rStyle w:val="Hyperlink"/>
          </w:rPr>
          <w:t>2024年中国大屏幕拼接系统行业现状研究分析与发展趋势预测报告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266cecad1448d" w:history="1">
        <w:r>
          <w:rPr>
            <w:rStyle w:val="Hyperlink"/>
          </w:rPr>
          <w:t>https://www.20087.com/M_JiXieJiDian/62/DaPingMuPinJieXiTongWeiLaiFaZhanQuShi.html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60a165100404b" w:history="1">
      <w:r>
        <w:rPr>
          <w:rStyle w:val="Hyperlink"/>
        </w:rPr>
        <w:t>2024年中国大屏幕拼接系统行业现状研究分析与发展趋势预测报告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DaPingMuPinJieXiTongWeiLaiFaZhanQuShi.html" TargetMode="External" Id="Rd9d266cecad1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DaPingMuPinJieXiTongWeiLaiFaZhanQuShi.html" TargetMode="External" Id="Rf5660a165100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2024-03-03T00:05:00Z</dcterms:created>
  <dcterms:modified xsi:type="dcterms:W3CDTF">2024-03-03T01:05:00Z</dcterms:modified>
  <dc:subject>2024年中国大屏幕拼接系统行业现状研究分析与发展趋势预测报告</dc:subject>
  <dc:title>2024年中国大屏幕拼接系统行业现状研究分析与发展趋势预测报告</dc:title>
  <cp:keywords>2024年中国大屏幕拼接系统行业现状研究分析与发展趋势预测报告</cp:keywords>
  <dc:description>2024年中国大屏幕拼接系统行业现状研究分析与发展趋势预测报告</dc:description>
</cp:coreProperties>
</file>