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07e18386a4f36" w:history="1">
              <w:r>
                <w:rPr>
                  <w:rStyle w:val="Hyperlink"/>
                </w:rPr>
                <w:t>2025-2031年中国无功补偿SVC SVG市场调查研究与行业前景分析报告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07e18386a4f36" w:history="1">
              <w:r>
                <w:rPr>
                  <w:rStyle w:val="Hyperlink"/>
                </w:rPr>
                <w:t>2025-2031年中国无功补偿SVC SVG市场调查研究与行业前景分析报告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07e18386a4f36" w:history="1">
                <w:r>
                  <w:rPr>
                    <w:rStyle w:val="Hyperlink"/>
                  </w:rPr>
                  <w:t>https://www.20087.com/2/26/WuGongBuChangSVC-SVGHangYeQianJingFenXi.html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，包括静止无功补偿器（SVC）和静止无功发生器（SVG），是电力系统中用于提高电能质量和系统稳定性的关键设备。它们通过动态补偿电网中的无功功率，减少电压波动和功率因数损失，对于大型工业用户和可再生能源并网尤为重要。近年来，随着电力电子技术的革新，SVG因其更高的效率和更宽的补偿范围，逐渐成为无功补偿领域的主流技术。</w:t>
      </w:r>
      <w:r>
        <w:rPr>
          <w:rFonts w:hint="eastAsia"/>
        </w:rPr>
        <w:br/>
      </w:r>
      <w:r>
        <w:rPr>
          <w:rFonts w:hint="eastAsia"/>
        </w:rPr>
        <w:t>　　未来，无功补偿SVC SVG将更加智能化和集成化。一方面，通过与智能电网技术的融合，无功补偿装置将具备实时监测和智能控制能力，实现对电网无功功率的精准调节，提高电力系统的运行效率和可靠性。另一方面，随着分布式能源的增加，无功补偿装置将更加注重与可再生能源系统的协同工作，支持电网的动态平衡和电能质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07e18386a4f36" w:history="1">
        <w:r>
          <w:rPr>
            <w:rStyle w:val="Hyperlink"/>
          </w:rPr>
          <w:t>2025-2031年中国无功补偿SVC SVG市场调查研究与行业前景分析报告</w:t>
        </w:r>
      </w:hyperlink>
      <w:r>
        <w:rPr>
          <w:rFonts w:hint="eastAsia"/>
        </w:rPr>
        <w:t>》系统分析了我国无功补偿SVC SVG行业的市场规模、市场需求及价格动态，深入探讨了无功补偿SVC SVG产业链结构与发展特点。报告对无功补偿SVC SVG细分市场进行了详细剖析，基于科学数据预测了市场前景及未来发展趋势，同时聚焦无功补偿SVC SVG重点企业，评估了品牌影响力、市场竞争力及行业集中度变化。通过专业分析与客观洞察，报告为投资者、产业链相关企业及政府决策部门提供了重要参考，是把握无功补偿SVC SVG行业发展动向、优化战略布局的权威工具。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 SVG产业概述</w:t>
      </w:r>
      <w:r>
        <w:rPr>
          <w:rFonts w:hint="eastAsia"/>
        </w:rPr>
        <w:br/>
      </w:r>
      <w:r>
        <w:rPr>
          <w:rFonts w:hint="eastAsia"/>
        </w:rPr>
        <w:t>　　1.1 SVC SVG定义</w:t>
      </w:r>
      <w:r>
        <w:rPr>
          <w:rFonts w:hint="eastAsia"/>
        </w:rPr>
        <w:br/>
      </w:r>
      <w:r>
        <w:rPr>
          <w:rFonts w:hint="eastAsia"/>
        </w:rPr>
        <w:t>　　　　1.1.1 传统无功补偿装置定义</w:t>
      </w:r>
      <w:r>
        <w:rPr>
          <w:rFonts w:hint="eastAsia"/>
        </w:rPr>
        <w:br/>
      </w:r>
      <w:r>
        <w:rPr>
          <w:rFonts w:hint="eastAsia"/>
        </w:rPr>
        <w:t>　　　　1.1.2 SVC定义</w:t>
      </w:r>
      <w:r>
        <w:rPr>
          <w:rFonts w:hint="eastAsia"/>
        </w:rPr>
        <w:br/>
      </w:r>
      <w:r>
        <w:rPr>
          <w:rFonts w:hint="eastAsia"/>
        </w:rPr>
        <w:t>　　　　1.1.3 串补装置定义</w:t>
      </w:r>
      <w:r>
        <w:rPr>
          <w:rFonts w:hint="eastAsia"/>
        </w:rPr>
        <w:br/>
      </w:r>
      <w:r>
        <w:rPr>
          <w:rFonts w:hint="eastAsia"/>
        </w:rPr>
        <w:t>　　　　1.1.4 SVG定义</w:t>
      </w:r>
      <w:r>
        <w:rPr>
          <w:rFonts w:hint="eastAsia"/>
        </w:rPr>
        <w:br/>
      </w:r>
      <w:r>
        <w:rPr>
          <w:rFonts w:hint="eastAsia"/>
        </w:rPr>
        <w:t>　　1.2 SVC SVG分类</w:t>
      </w:r>
      <w:r>
        <w:rPr>
          <w:rFonts w:hint="eastAsia"/>
        </w:rPr>
        <w:br/>
      </w:r>
      <w:r>
        <w:rPr>
          <w:rFonts w:hint="eastAsia"/>
        </w:rPr>
        <w:t>　　　　1.2.1 SVC分类</w:t>
      </w:r>
      <w:r>
        <w:rPr>
          <w:rFonts w:hint="eastAsia"/>
        </w:rPr>
        <w:br/>
      </w:r>
      <w:r>
        <w:rPr>
          <w:rFonts w:hint="eastAsia"/>
        </w:rPr>
        <w:t>　　　　1.2.2 SVG分类</w:t>
      </w:r>
      <w:r>
        <w:rPr>
          <w:rFonts w:hint="eastAsia"/>
        </w:rPr>
        <w:br/>
      </w:r>
      <w:r>
        <w:rPr>
          <w:rFonts w:hint="eastAsia"/>
        </w:rPr>
        <w:t>　　　　1.2.3 SVC SVG对比分析</w:t>
      </w:r>
      <w:r>
        <w:rPr>
          <w:rFonts w:hint="eastAsia"/>
        </w:rPr>
        <w:br/>
      </w:r>
      <w:r>
        <w:rPr>
          <w:rFonts w:hint="eastAsia"/>
        </w:rPr>
        <w:t>　　1.3 SVC SVG产业链结构</w:t>
      </w:r>
      <w:r>
        <w:rPr>
          <w:rFonts w:hint="eastAsia"/>
        </w:rPr>
        <w:br/>
      </w:r>
      <w:r>
        <w:rPr>
          <w:rFonts w:hint="eastAsia"/>
        </w:rPr>
        <w:t>　　1.4 SVC SVG应用领域及市场前景分析</w:t>
      </w:r>
      <w:r>
        <w:rPr>
          <w:rFonts w:hint="eastAsia"/>
        </w:rPr>
        <w:br/>
      </w:r>
      <w:r>
        <w:rPr>
          <w:rFonts w:hint="eastAsia"/>
        </w:rPr>
        <w:t>　　　　1.4.1 冶金行业</w:t>
      </w:r>
      <w:r>
        <w:rPr>
          <w:rFonts w:hint="eastAsia"/>
        </w:rPr>
        <w:br/>
      </w:r>
      <w:r>
        <w:rPr>
          <w:rFonts w:hint="eastAsia"/>
        </w:rPr>
        <w:t>　　　　1.4.2 电力网</w:t>
      </w:r>
      <w:r>
        <w:rPr>
          <w:rFonts w:hint="eastAsia"/>
        </w:rPr>
        <w:br/>
      </w:r>
      <w:r>
        <w:rPr>
          <w:rFonts w:hint="eastAsia"/>
        </w:rPr>
        <w:t>　　　　1.4.3 风力发电</w:t>
      </w:r>
      <w:r>
        <w:rPr>
          <w:rFonts w:hint="eastAsia"/>
        </w:rPr>
        <w:br/>
      </w:r>
      <w:r>
        <w:rPr>
          <w:rFonts w:hint="eastAsia"/>
        </w:rPr>
        <w:t>　　　　1.4.4 电气化铁路</w:t>
      </w:r>
      <w:r>
        <w:rPr>
          <w:rFonts w:hint="eastAsia"/>
        </w:rPr>
        <w:br/>
      </w:r>
      <w:r>
        <w:rPr>
          <w:rFonts w:hint="eastAsia"/>
        </w:rPr>
        <w:t>　　　　1.4.5 化工与煤矿行业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SVC SVG原理和相关技术分析</w:t>
      </w:r>
      <w:r>
        <w:rPr>
          <w:rFonts w:hint="eastAsia"/>
        </w:rPr>
        <w:br/>
      </w:r>
      <w:r>
        <w:rPr>
          <w:rFonts w:hint="eastAsia"/>
        </w:rPr>
        <w:t>　　2.1 SVC SVG基本原理</w:t>
      </w:r>
      <w:r>
        <w:rPr>
          <w:rFonts w:hint="eastAsia"/>
        </w:rPr>
        <w:br/>
      </w:r>
      <w:r>
        <w:rPr>
          <w:rFonts w:hint="eastAsia"/>
        </w:rPr>
        <w:t>　　　　2.1.1 SVC补偿原理</w:t>
      </w:r>
      <w:r>
        <w:rPr>
          <w:rFonts w:hint="eastAsia"/>
        </w:rPr>
        <w:br/>
      </w:r>
      <w:r>
        <w:rPr>
          <w:rFonts w:hint="eastAsia"/>
        </w:rPr>
        <w:t>　　　　2.1.2 SVG补偿原理</w:t>
      </w:r>
      <w:r>
        <w:rPr>
          <w:rFonts w:hint="eastAsia"/>
        </w:rPr>
        <w:br/>
      </w:r>
      <w:r>
        <w:rPr>
          <w:rFonts w:hint="eastAsia"/>
        </w:rPr>
        <w:t>　　2.2 SVC SVG关键技术</w:t>
      </w:r>
      <w:r>
        <w:rPr>
          <w:rFonts w:hint="eastAsia"/>
        </w:rPr>
        <w:br/>
      </w:r>
      <w:r>
        <w:rPr>
          <w:rFonts w:hint="eastAsia"/>
        </w:rPr>
        <w:t>　　2.2 . 1SVC关键技术</w:t>
      </w:r>
      <w:r>
        <w:rPr>
          <w:rFonts w:hint="eastAsia"/>
        </w:rPr>
        <w:br/>
      </w:r>
      <w:r>
        <w:rPr>
          <w:rFonts w:hint="eastAsia"/>
        </w:rPr>
        <w:t>　　　　2.2.2 SVG关键技术</w:t>
      </w:r>
      <w:r>
        <w:rPr>
          <w:rFonts w:hint="eastAsia"/>
        </w:rPr>
        <w:br/>
      </w:r>
      <w:r>
        <w:rPr>
          <w:rFonts w:hint="eastAsia"/>
        </w:rPr>
        <w:t>　　2.3 SVC SVG实验和生产设备</w:t>
      </w:r>
      <w:r>
        <w:rPr>
          <w:rFonts w:hint="eastAsia"/>
        </w:rPr>
        <w:br/>
      </w:r>
      <w:r>
        <w:rPr>
          <w:rFonts w:hint="eastAsia"/>
        </w:rPr>
        <w:t>　　2.4 电能质量标准及对无功补偿的要求分析</w:t>
      </w:r>
      <w:r>
        <w:rPr>
          <w:rFonts w:hint="eastAsia"/>
        </w:rPr>
        <w:br/>
      </w:r>
      <w:r>
        <w:rPr>
          <w:rFonts w:hint="eastAsia"/>
        </w:rPr>
        <w:t>　　2.5 进入SVC SVG产业的主要障碍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SVC需求量综述</w:t>
      </w:r>
      <w:r>
        <w:rPr>
          <w:rFonts w:hint="eastAsia"/>
        </w:rPr>
        <w:br/>
      </w:r>
      <w:r>
        <w:rPr>
          <w:rFonts w:hint="eastAsia"/>
        </w:rPr>
        <w:t>　　3.3 SVC供需关系</w:t>
      </w:r>
      <w:r>
        <w:rPr>
          <w:rFonts w:hint="eastAsia"/>
        </w:rPr>
        <w:br/>
      </w:r>
      <w:r>
        <w:rPr>
          <w:rFonts w:hint="eastAsia"/>
        </w:rPr>
        <w:t>　　3.4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SVG需求量综述</w:t>
      </w:r>
      <w:r>
        <w:rPr>
          <w:rFonts w:hint="eastAsia"/>
        </w:rPr>
        <w:br/>
      </w:r>
      <w:r>
        <w:rPr>
          <w:rFonts w:hint="eastAsia"/>
        </w:rPr>
        <w:t>　　4.3 SVG供需关系</w:t>
      </w:r>
      <w:r>
        <w:rPr>
          <w:rFonts w:hint="eastAsia"/>
        </w:rPr>
        <w:br/>
      </w:r>
      <w:r>
        <w:rPr>
          <w:rFonts w:hint="eastAsia"/>
        </w:rPr>
        <w:t>　　4.4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SVC SVG对比分析</w:t>
      </w:r>
      <w:r>
        <w:rPr>
          <w:rFonts w:hint="eastAsia"/>
        </w:rPr>
        <w:br/>
      </w:r>
      <w:r>
        <w:rPr>
          <w:rFonts w:hint="eastAsia"/>
        </w:rPr>
        <w:t>　　5.1 SVC SVG技术对比</w:t>
      </w:r>
      <w:r>
        <w:rPr>
          <w:rFonts w:hint="eastAsia"/>
        </w:rPr>
        <w:br/>
      </w:r>
      <w:r>
        <w:rPr>
          <w:rFonts w:hint="eastAsia"/>
        </w:rPr>
        <w:t>　　5.2 SVC SVG应用领域对比</w:t>
      </w:r>
      <w:r>
        <w:rPr>
          <w:rFonts w:hint="eastAsia"/>
        </w:rPr>
        <w:br/>
      </w:r>
      <w:r>
        <w:rPr>
          <w:rFonts w:hint="eastAsia"/>
        </w:rPr>
        <w:t>　　5.3 SVC SVG市场容量对比分析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 SVG核心企业研究</w:t>
      </w:r>
      <w:r>
        <w:rPr>
          <w:rFonts w:hint="eastAsia"/>
        </w:rPr>
        <w:br/>
      </w:r>
      <w:r>
        <w:rPr>
          <w:rFonts w:hint="eastAsia"/>
        </w:rPr>
        <w:t>　　6.1 ABB公司瑞士（SVC SVG）</w:t>
      </w:r>
      <w:r>
        <w:rPr>
          <w:rFonts w:hint="eastAsia"/>
        </w:rPr>
        <w:br/>
      </w:r>
      <w:r>
        <w:rPr>
          <w:rFonts w:hint="eastAsia"/>
        </w:rPr>
        <w:t>　　6.2 西门子电气股份有限公司德国（SVC SVG）</w:t>
      </w:r>
      <w:r>
        <w:rPr>
          <w:rFonts w:hint="eastAsia"/>
        </w:rPr>
        <w:br/>
      </w:r>
      <w:r>
        <w:rPr>
          <w:rFonts w:hint="eastAsia"/>
        </w:rPr>
        <w:t>　　6.3 阿尔斯通有限公司法国（SVC SVG）</w:t>
      </w:r>
      <w:r>
        <w:rPr>
          <w:rFonts w:hint="eastAsia"/>
        </w:rPr>
        <w:br/>
      </w:r>
      <w:r>
        <w:rPr>
          <w:rFonts w:hint="eastAsia"/>
        </w:rPr>
        <w:t>　　6.4 三菱电机集团有限公司日本（SVC SVG）</w:t>
      </w:r>
      <w:r>
        <w:rPr>
          <w:rFonts w:hint="eastAsia"/>
        </w:rPr>
        <w:br/>
      </w:r>
      <w:r>
        <w:rPr>
          <w:rFonts w:hint="eastAsia"/>
        </w:rPr>
        <w:t>　　6.5 日立电气股份有限公司日本（SVC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6.6 东芝电气股份有限公司日本（SVC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6.7 美国超导股份有限公司（AMSC）美国（SVC SVG）</w:t>
      </w:r>
      <w:r>
        <w:rPr>
          <w:rFonts w:hint="eastAsia"/>
        </w:rPr>
        <w:br/>
      </w:r>
      <w:r>
        <w:rPr>
          <w:rFonts w:hint="eastAsia"/>
        </w:rPr>
        <w:t>　　6.8 通用电气股份有限公司美国（SVC串补）</w:t>
      </w:r>
      <w:r>
        <w:rPr>
          <w:rFonts w:hint="eastAsia"/>
        </w:rPr>
        <w:br/>
      </w:r>
      <w:r>
        <w:rPr>
          <w:rFonts w:hint="eastAsia"/>
        </w:rPr>
        <w:t>　　6.9 荣信电力电子股份有限公司中国（SVC SVG）</w:t>
      </w:r>
      <w:r>
        <w:rPr>
          <w:rFonts w:hint="eastAsia"/>
        </w:rPr>
        <w:br/>
      </w:r>
      <w:r>
        <w:rPr>
          <w:rFonts w:hint="eastAsia"/>
        </w:rPr>
        <w:t>　　6.10 思源电气股份有限公司中国（SVC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6.11 中国电科院普瑞股份有限公司中国（SVC SVG）</w:t>
      </w:r>
      <w:r>
        <w:rPr>
          <w:rFonts w:hint="eastAsia"/>
        </w:rPr>
        <w:br/>
      </w:r>
      <w:r>
        <w:rPr>
          <w:rFonts w:hint="eastAsia"/>
        </w:rPr>
        <w:t>　　6.12 北京富机达能电器产品股份有限公司中国（SVC）</w:t>
      </w:r>
      <w:r>
        <w:rPr>
          <w:rFonts w:hint="eastAsia"/>
        </w:rPr>
        <w:br/>
      </w:r>
      <w:r>
        <w:rPr>
          <w:rFonts w:hint="eastAsia"/>
        </w:rPr>
        <w:t>　　6.13 哈尔滨威翰电气股份有限公司中国（SVC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6.14 杭州银湖电气设备有限公司中国（SVG）</w:t>
      </w:r>
      <w:r>
        <w:rPr>
          <w:rFonts w:hint="eastAsia"/>
        </w:rPr>
        <w:br/>
      </w:r>
      <w:r>
        <w:rPr>
          <w:rFonts w:hint="eastAsia"/>
        </w:rPr>
        <w:t>　　6.15 西安森宝电气工程有限公司中国（SVC）</w:t>
      </w:r>
      <w:r>
        <w:rPr>
          <w:rFonts w:hint="eastAsia"/>
        </w:rPr>
        <w:br/>
      </w:r>
      <w:r>
        <w:rPr>
          <w:rFonts w:hint="eastAsia"/>
        </w:rPr>
        <w:t>　　6.16 S&amp;C公司美国（SVG）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 SVG投资可行性分析</w:t>
      </w:r>
      <w:r>
        <w:rPr>
          <w:rFonts w:hint="eastAsia"/>
        </w:rPr>
        <w:br/>
      </w:r>
      <w:r>
        <w:rPr>
          <w:rFonts w:hint="eastAsia"/>
        </w:rPr>
        <w:t>　　7.1 SVC SVG项目风险分析</w:t>
      </w:r>
      <w:r>
        <w:rPr>
          <w:rFonts w:hint="eastAsia"/>
        </w:rPr>
        <w:br/>
      </w:r>
      <w:r>
        <w:rPr>
          <w:rFonts w:hint="eastAsia"/>
        </w:rPr>
        <w:t>　　7.2 SVC SVG项目可行性研究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SVC项目投资可行性分析</w:t>
      </w:r>
      <w:r>
        <w:rPr>
          <w:rFonts w:hint="eastAsia"/>
        </w:rPr>
        <w:br/>
      </w:r>
      <w:r>
        <w:rPr>
          <w:rFonts w:hint="eastAsia"/>
        </w:rPr>
        <w:t>　　　　7.2.2 SVG项目投资可行性分析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[中智-林-]SVC SVG研究总结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无功补偿SVC SVG行业现状</w:t>
      </w:r>
      <w:r>
        <w:rPr>
          <w:rFonts w:hint="eastAsia"/>
        </w:rPr>
        <w:br/>
      </w:r>
      <w:r>
        <w:rPr>
          <w:rFonts w:hint="eastAsia"/>
        </w:rPr>
        <w:t>　　图表 无功补偿SVC SVG行业产业链调研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2020-2025年无功补偿SVC SVG行业市场容量统计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SVG行业市场规模情况</w:t>
      </w:r>
      <w:r>
        <w:rPr>
          <w:rFonts w:hint="eastAsia"/>
        </w:rPr>
        <w:br/>
      </w:r>
      <w:r>
        <w:rPr>
          <w:rFonts w:hint="eastAsia"/>
        </w:rPr>
        <w:t>　　图表 无功补偿SVC SVG行业动态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2020-2025年中国无功补偿SVC SVG行业经营效益分析</w:t>
      </w:r>
      <w:r>
        <w:rPr>
          <w:rFonts w:hint="eastAsia"/>
        </w:rPr>
        <w:br/>
      </w:r>
      <w:r>
        <w:rPr>
          <w:rFonts w:hint="eastAsia"/>
        </w:rPr>
        <w:t>　　图表 无功补偿SVC SVG行业竞争对手分析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**地区无功补偿SVC 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 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**地区无功补偿SVC SVG市场规模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**地区无功补偿SVC SVG市场调研</w:t>
      </w:r>
      <w:r>
        <w:rPr>
          <w:rFonts w:hint="eastAsia"/>
        </w:rPr>
        <w:br/>
      </w:r>
      <w:r>
        <w:rPr>
          <w:rFonts w:hint="eastAsia"/>
        </w:rPr>
        <w:t>　　图表 **地区无功补偿SVC SVG行业市场需求分析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无功补偿SVC 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2025-2031年中国无功补偿SVC SVG行业发展趋势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07e18386a4f36" w:history="1">
        <w:r>
          <w:rPr>
            <w:rStyle w:val="Hyperlink"/>
          </w:rPr>
          <w:t>2025-2031年中国无功补偿SVC SVG市场调查研究与行业前景分析报告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07e18386a4f36" w:history="1">
        <w:r>
          <w:rPr>
            <w:rStyle w:val="Hyperlink"/>
          </w:rPr>
          <w:t>https://www.20087.com/2/26/WuGongBuChangSVC-SVGHangYeQianJingFenXi.html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热点：svc恒电压和恒无功、无功补偿装置、svg无功补偿容量、无功补偿柜、电容补偿柜、无功补偿控制器、逆变器无功补偿、无功补偿的三种方式、svg动态无功补偿装置百度百科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a8611bdb7429f" w:history="1">
      <w:r>
        <w:rPr>
          <w:rStyle w:val="Hyperlink"/>
        </w:rPr>
        <w:t>2025-2031年中国无功补偿SVC SVG市场调查研究与行业前景分析报告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GongBuChangSVC-SVGHangYeQianJingFenXi.html" TargetMode="External" Id="Rd0007e18386a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GongBuChangSVC-SVGHangYeQianJingFenXi.html" TargetMode="External" Id="Rc4ba8611bdb7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2025-05-06T08:31:00Z</dcterms:created>
  <dcterms:modified xsi:type="dcterms:W3CDTF">2025-05-06T09:31:00Z</dcterms:modified>
  <dc:subject>2025-2031年中国无功补偿SVC SVG市场调查研究与行业前景分析报告</dc:subject>
  <dc:title>2025-2031年中国无功补偿SVC SVG市场调查研究与行业前景分析报告</dc:title>
  <cp:keywords>2025-2031年中国无功补偿SVC SVG市场调查研究与行业前景分析报告</cp:keywords>
  <dc:description>2025-2031年中国无功补偿SVC SVG市场调查研究与行业前景分析报告</dc:description>
</cp:coreProperties>
</file>