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177ea106548ac" w:history="1">
              <w:r>
                <w:rPr>
                  <w:rStyle w:val="Hyperlink"/>
                </w:rPr>
                <w:t>中国浊度计市场深度调研及发展趋势分析报告（2024-2030年）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177ea106548ac" w:history="1">
              <w:r>
                <w:rPr>
                  <w:rStyle w:val="Hyperlink"/>
                </w:rPr>
                <w:t>中国浊度计市场深度调研及发展趋势分析报告（2024-2030年）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8177ea106548ac" w:history="1">
                <w:r>
                  <w:rPr>
                    <w:rStyle w:val="Hyperlink"/>
                  </w:rPr>
                  <w:t>https://www.20087.com/2/96/ZhuoDuJiHangYeFenXiBaoGao.html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浊度计是用于测量水中悬浮颗粒物质浓度的仪器，广泛应用于水质监测、污水处理、饮用水安全、环境研究等多个领域。近年来，随着传感器技术的进步和微处理器的应用，浊度计的测量精度、稳定性和自动化水平显著提高。便携式、在线监测和无线传输功能的浊度计，满足了现场快速检测和远程数据采集的需求，成为水质管理的重要工具。</w:t>
      </w:r>
      <w:r>
        <w:rPr>
          <w:rFonts w:hint="eastAsia"/>
        </w:rPr>
        <w:br/>
      </w:r>
      <w:r>
        <w:rPr>
          <w:rFonts w:hint="eastAsia"/>
        </w:rPr>
        <w:t>　　未来，浊度计的发展将更加注重智能化和集成化。智能化方面，通过物联网技术，浊度计将实现数据实时上传和远程监控，结合大数据分析，提供水质变化趋势预测和预警功能。集成化方面，浊度计将与其他水质参数测量设备（如pH计、溶解氧仪）集成，形成多功能水质监测系统，提高监测效率和数据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177ea106548ac" w:history="1">
        <w:r>
          <w:rPr>
            <w:rStyle w:val="Hyperlink"/>
          </w:rPr>
          <w:t>中国浊度计市场深度调研及发展趋势分析报告（2024-2030年）</w:t>
        </w:r>
      </w:hyperlink>
      <w:r>
        <w:rPr>
          <w:rFonts w:hint="eastAsia"/>
        </w:rPr>
        <w:t>》是根据公司多年来对浊度计产品的研究，结合浊度计产品历年供需关系变化规律，对我国浊度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浊度计产业概述</w:t>
      </w:r>
      <w:r>
        <w:rPr>
          <w:rFonts w:hint="eastAsia"/>
        </w:rPr>
        <w:br/>
      </w:r>
      <w:r>
        <w:rPr>
          <w:rFonts w:hint="eastAsia"/>
        </w:rPr>
        <w:t>　　第一节 浊度计产业定义</w:t>
      </w:r>
      <w:r>
        <w:rPr>
          <w:rFonts w:hint="eastAsia"/>
        </w:rPr>
        <w:br/>
      </w:r>
      <w:r>
        <w:rPr>
          <w:rFonts w:hint="eastAsia"/>
        </w:rPr>
        <w:t>　　第二节 浊度计产业发展历程</w:t>
      </w:r>
      <w:r>
        <w:rPr>
          <w:rFonts w:hint="eastAsia"/>
        </w:rPr>
        <w:br/>
      </w:r>
      <w:r>
        <w:rPr>
          <w:rFonts w:hint="eastAsia"/>
        </w:rPr>
        <w:t>　　第三节 浊度计分类情况</w:t>
      </w:r>
      <w:r>
        <w:rPr>
          <w:rFonts w:hint="eastAsia"/>
        </w:rPr>
        <w:br/>
      </w:r>
      <w:r>
        <w:rPr>
          <w:rFonts w:hint="eastAsia"/>
        </w:rPr>
        <w:t>　　第四节 浊度计产业链分析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2023-2024年浊度计行业发展环境分析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我国浊度计行业政策环境分析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一、浊度计产业政策分析</w:t>
      </w:r>
      <w:r>
        <w:rPr>
          <w:rFonts w:hint="eastAsia"/>
        </w:rPr>
        <w:br/>
      </w:r>
      <w:r>
        <w:rPr>
          <w:rFonts w:hint="eastAsia"/>
        </w:rPr>
        <w:t>　　　　二、相关浊度计产业政策影响分析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我国浊度计行业技术环境分析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一、我国浊度计技术发展概况</w:t>
      </w:r>
      <w:r>
        <w:rPr>
          <w:rFonts w:hint="eastAsia"/>
        </w:rPr>
        <w:br/>
      </w:r>
      <w:r>
        <w:rPr>
          <w:rFonts w:hint="eastAsia"/>
        </w:rPr>
        <w:t>　　　　二、我国浊度计行业技术发展趋势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中国浊度计市场供需分析预测</w:t>
      </w:r>
      <w:r>
        <w:rPr>
          <w:rFonts w:hint="eastAsia"/>
        </w:rPr>
        <w:br/>
      </w:r>
      <w:r>
        <w:rPr>
          <w:rFonts w:hint="eastAsia"/>
        </w:rPr>
        <w:t>　　第一节 浊度计市场现状分析及预测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一、2019-2024年我国浊度计市场规模分析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二、2024-2030年我国浊度计市场规模预测</w:t>
      </w:r>
      <w:r>
        <w:rPr>
          <w:rFonts w:hint="eastAsia"/>
        </w:rPr>
        <w:br/>
      </w:r>
      <w:r>
        <w:rPr>
          <w:rFonts w:hint="eastAsia"/>
        </w:rPr>
        <w:t>　　第二节 浊度计行业供给分析及预测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一、2019-2024年我国浊度计市场供给分析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二、2024年我国浊度计市场供给特点分析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三、2024-2030年我国浊度计市场供给预测</w:t>
      </w:r>
      <w:r>
        <w:rPr>
          <w:rFonts w:hint="eastAsia"/>
        </w:rPr>
        <w:br/>
      </w:r>
      <w:r>
        <w:rPr>
          <w:rFonts w:hint="eastAsia"/>
        </w:rPr>
        <w:t>　　第三节 浊度计市场需求分析及预测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一、2019-2024年我国浊度计市场需求分析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二、2024年我国浊度计市场需求特点分析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三、2024-2030年我国浊度计市场需求预测</w:t>
      </w:r>
      <w:r>
        <w:rPr>
          <w:rFonts w:hint="eastAsia"/>
        </w:rPr>
        <w:br/>
      </w:r>
      <w:r>
        <w:rPr>
          <w:rFonts w:hint="eastAsia"/>
        </w:rPr>
        <w:t>　　第四节 浊度计行业进出口情况分析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一、2019-2024年我国浊度计进出口情况分析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二、2024年我国浊度计行业进出口特点分析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三、2024-2030年我国浊度计进出口情况预测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中国浊度计市场价格未来趋势分析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2019-2024年我国浊度计市场价格回顾分析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当前国内浊度计产品市场价格及评述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国内浊度计产品价格影响因素分析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2024-2030年我国浊度计市场价格趋势预测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浊度计行业细分市场调研分析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浊度计行业细分（一）市场调研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浊度计行业细分（二）市场调研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浊度计行业上、下游产业分析</w:t>
      </w:r>
      <w:r>
        <w:rPr>
          <w:rFonts w:hint="eastAsia"/>
        </w:rPr>
        <w:br/>
      </w:r>
      <w:r>
        <w:rPr>
          <w:rFonts w:hint="eastAsia"/>
        </w:rPr>
        <w:t>　　第一节 浊度计产业链分析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二、浊度计产业链模型分析</w:t>
      </w:r>
      <w:r>
        <w:rPr>
          <w:rFonts w:hint="eastAsia"/>
        </w:rPr>
        <w:br/>
      </w:r>
      <w:r>
        <w:rPr>
          <w:rFonts w:hint="eastAsia"/>
        </w:rPr>
        <w:t>　　第二节 浊度计上游行业发展状况分析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浊度计下游产业发展状况分析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中国浊度计行业重点区域发展分析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一、中国浊度计行业重点区域市场结构变化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二、中国浊度计行业重点区域（一）发展分析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三、中国浊度计行业重点区域（二）发展分析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四、中国浊度计行业重点区域（三）发展分析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五、中国浊度计行业重点区域（四）发展分析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六、中国浊度计行业重点区域（五）发展分析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近几年浊度计行业重点企业发展分析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浊度计企业（一）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二、浊度计企业经营情况分析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三、浊度计企业发展规划及前景展望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浊度计企业（二）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二、浊度计企业经营情况分析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三、浊度计企业发展规划及前景展望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浊度计企业（三）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二、浊度计企业经营情况分析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三、浊度计企业发展规划及前景展望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浊度计企业（四）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二、浊度计企业经营情况分析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三、浊度计企业发展规划及前景展望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浊度计企业（五）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二、浊度计企业经营情况分析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三、浊度计企业发展规划及前景展望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2019-2024年中国浊度计行业总体发展状况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中国浊度计行业规模情况分析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中国浊度计行业财务能力分析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浊度计行业竞争格局分析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2019-2024年中国浊度计行业集中度分析</w:t>
      </w:r>
      <w:r>
        <w:rPr>
          <w:rFonts w:hint="eastAsia"/>
        </w:rPr>
        <w:br/>
      </w:r>
      <w:r>
        <w:rPr>
          <w:rFonts w:hint="eastAsia"/>
        </w:rPr>
        <w:t>　　第二节 浊度计行业SWOT分析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2024-2030年中国浊度计行业竞争格局预测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2024-2030年浊度计行业发展趋势及投资风险分析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当前浊度计行业存在的问题</w:t>
      </w:r>
      <w:r>
        <w:rPr>
          <w:rFonts w:hint="eastAsia"/>
        </w:rPr>
        <w:br/>
      </w:r>
      <w:r>
        <w:rPr>
          <w:rFonts w:hint="eastAsia"/>
        </w:rPr>
        <w:t>　　第二节 浊度计未来发展预测分析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一、中国浊度计发展方向分析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二、2024-2030年中国浊度计行业发展规模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三、2024-2030年中国浊度计行业发展趋势预测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2024-2030年中国浊度计行业投资风险分析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一、浊度计市场竞争风险</w:t>
      </w:r>
      <w:r>
        <w:rPr>
          <w:rFonts w:hint="eastAsia"/>
        </w:rPr>
        <w:br/>
      </w:r>
      <w:r>
        <w:rPr>
          <w:rFonts w:hint="eastAsia"/>
        </w:rPr>
        <w:t>　　　　二、浊度计原材料压力风险分析</w:t>
      </w:r>
      <w:r>
        <w:rPr>
          <w:rFonts w:hint="eastAsia"/>
        </w:rPr>
        <w:br/>
      </w:r>
      <w:r>
        <w:rPr>
          <w:rFonts w:hint="eastAsia"/>
        </w:rPr>
        <w:t>　　　　三、浊度计技术风险分析</w:t>
      </w:r>
      <w:r>
        <w:rPr>
          <w:rFonts w:hint="eastAsia"/>
        </w:rPr>
        <w:br/>
      </w:r>
      <w:r>
        <w:rPr>
          <w:rFonts w:hint="eastAsia"/>
        </w:rPr>
        <w:t>　　　　四、浊度计政策和体制风险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浊度计行业投资情况与发展前景分析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2023-2024年浊度计行业投资情况分析</w:t>
      </w:r>
      <w:r>
        <w:rPr>
          <w:rFonts w:hint="eastAsia"/>
        </w:rPr>
        <w:br/>
      </w:r>
      <w:r>
        <w:rPr>
          <w:rFonts w:hint="eastAsia"/>
        </w:rPr>
        <w:t>　　　　一、浊度计总体投资结构</w:t>
      </w:r>
      <w:r>
        <w:rPr>
          <w:rFonts w:hint="eastAsia"/>
        </w:rPr>
        <w:br/>
      </w:r>
      <w:r>
        <w:rPr>
          <w:rFonts w:hint="eastAsia"/>
        </w:rPr>
        <w:t>　　　　二、浊度计投资规模情况</w:t>
      </w:r>
      <w:r>
        <w:rPr>
          <w:rFonts w:hint="eastAsia"/>
        </w:rPr>
        <w:br/>
      </w:r>
      <w:r>
        <w:rPr>
          <w:rFonts w:hint="eastAsia"/>
        </w:rPr>
        <w:t>　　　　三、浊度计投资增速情况</w:t>
      </w:r>
      <w:r>
        <w:rPr>
          <w:rFonts w:hint="eastAsia"/>
        </w:rPr>
        <w:br/>
      </w:r>
      <w:r>
        <w:rPr>
          <w:rFonts w:hint="eastAsia"/>
        </w:rPr>
        <w:t>　　　　四、浊度计分地区投资分析</w:t>
      </w:r>
      <w:r>
        <w:rPr>
          <w:rFonts w:hint="eastAsia"/>
        </w:rPr>
        <w:br/>
      </w:r>
      <w:r>
        <w:rPr>
          <w:rFonts w:hint="eastAsia"/>
        </w:rPr>
        <w:t>　　第二节 浊度计行业投资机会分析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一、浊度计投资项目分析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二、可以投资的浊度计模式</w:t>
      </w:r>
      <w:r>
        <w:rPr>
          <w:rFonts w:hint="eastAsia"/>
        </w:rPr>
        <w:br/>
      </w:r>
      <w:r>
        <w:rPr>
          <w:rFonts w:hint="eastAsia"/>
        </w:rPr>
        <w:t>　　　　三、2024年浊度计投资机会</w:t>
      </w:r>
      <w:r>
        <w:rPr>
          <w:rFonts w:hint="eastAsia"/>
        </w:rPr>
        <w:br/>
      </w:r>
      <w:r>
        <w:rPr>
          <w:rFonts w:hint="eastAsia"/>
        </w:rPr>
        <w:t>　　　　四、2024年浊度计投资新方向</w:t>
      </w:r>
      <w:r>
        <w:rPr>
          <w:rFonts w:hint="eastAsia"/>
        </w:rPr>
        <w:br/>
      </w:r>
      <w:r>
        <w:rPr>
          <w:rFonts w:hint="eastAsia"/>
        </w:rPr>
        <w:t>　　第三节 中智林⋅：浊度计行业发展前景分析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一、2024年浊度计市场的发展前景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二、2024年浊度计市场面临的发展商机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浊度计行业研究观点及建议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浊度计行业历程</w:t>
      </w:r>
      <w:r>
        <w:rPr>
          <w:rFonts w:hint="eastAsia"/>
        </w:rPr>
        <w:br/>
      </w:r>
      <w:r>
        <w:rPr>
          <w:rFonts w:hint="eastAsia"/>
        </w:rPr>
        <w:t>　　图表 浊度计行业生命周期</w:t>
      </w:r>
      <w:r>
        <w:rPr>
          <w:rFonts w:hint="eastAsia"/>
        </w:rPr>
        <w:br/>
      </w:r>
      <w:r>
        <w:rPr>
          <w:rFonts w:hint="eastAsia"/>
        </w:rPr>
        <w:t>　　图表 浊度计行业产业链分析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2019-2023年中国浊度计行业市场规模及增长情况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2019-2023年浊度计行业市场容量分析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2019-2023年中国浊度计行业产能统计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2019-2023年中国浊度计行业产量及增长趋势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2019-2023年中国浊度计市场需求量及增速统计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2023年中国浊度计行业需求领域分布格局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2019-2023年中国浊度计行业销售收入分析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2019-2023年中国浊度计行业盈利情况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2019-2023年中国浊度计行业利润总额统计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2019-2023年中国浊度计进口数量分析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2019-2023年中国浊度计进口金额分析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2019-2023年中国浊度计出口数量分析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2019-2023年中国浊度计出口金额分析</w:t>
      </w:r>
      <w:r>
        <w:rPr>
          <w:rFonts w:hint="eastAsia"/>
        </w:rPr>
        <w:br/>
      </w:r>
      <w:r>
        <w:rPr>
          <w:rFonts w:hint="eastAsia"/>
        </w:rPr>
        <w:t>　　图表 2023年中国浊度计进口国家及地区分析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2023年中国浊度计出口国家及地区分析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2019-2023年中国浊度计行业企业数量情况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2019-2023年中国浊度计行业企业平均规模情况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**地区浊度计市场规模及增长情况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**地区浊度计行业市场需求情况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**地区浊度计市场规模及增长情况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**地区浊度计行业市场需求情况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**地区浊度计市场规模及增长情况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**地区浊度计行业市场需求情况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**地区浊度计市场规模及增长情况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**地区浊度计行业市场需求情况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浊度计重点企业（一）基本信息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浊度计重点企业（一）经营情况分析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浊度计重点企业（一）主要经济指标情况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浊度计重点企业（一）盈利能力情况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浊度计重点企业（二）经营情况分析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浊度计重点企业（二）主要经济指标情况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浊度计重点企业（二）盈利能力情况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浊度计重点企业（三）经营情况分析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浊度计重点企业（三）主要经济指标情况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浊度计重点企业（三）盈利能力情况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2024-2030年中国浊度计行业产能预测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2024-2030年中国浊度计行业产量预测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2024-2030年中国浊度计市场需求量预测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2024-2030年中国浊度计行业供需平衡预测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2024-2030年中国浊度计行业市场容量预测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2024-2030年中国浊度计行业市场规模预测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2024年中国浊度计市场前景分析</w:t>
      </w:r>
      <w:r>
        <w:rPr>
          <w:rFonts w:hint="eastAsia"/>
        </w:rPr>
        <w:br/>
      </w:r>
      <w:r>
        <w:rPr>
          <w:rFonts w:hint="eastAsia"/>
        </w:rPr>
        <w:t>　　图表 2024年中国浊度计发展趋势预测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177ea106548ac" w:history="1">
        <w:r>
          <w:rPr>
            <w:rStyle w:val="Hyperlink"/>
          </w:rPr>
          <w:t>中国浊度计市场深度调研及发展趋势分析报告（2024-2030年）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8177ea106548ac" w:history="1">
        <w:r>
          <w:rPr>
            <w:rStyle w:val="Hyperlink"/>
          </w:rPr>
          <w:t>https://www.20087.com/2/96/ZhuoDuJiHangYeFenXiBaoGao.html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b13b300c54535" w:history="1">
      <w:r>
        <w:rPr>
          <w:rStyle w:val="Hyperlink"/>
        </w:rPr>
        <w:t>中国浊度计市场深度调研及发展趋势分析报告（2024-2030年）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ZhuoDuJiHangYeFenXiBaoGao.html" TargetMode="External" Id="R8f8177ea1065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ZhuoDuJiHangYeFenXiBaoGao.html" TargetMode="External" Id="R1abb13b300c5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2024-04-07T02:25:00Z</dcterms:created>
  <dcterms:modified xsi:type="dcterms:W3CDTF">2024-04-07T03:25:00Z</dcterms:modified>
  <dc:subject>中国浊度计市场深度调研及发展趋势分析报告（2024-2030年）</dc:subject>
  <dc:title>中国浊度计市场深度调研及发展趋势分析报告（2024-2030年）</dc:title>
  <cp:keywords>中国浊度计市场深度调研及发展趋势分析报告（2024-2030年）</cp:keywords>
  <dc:description>中国浊度计市场深度调研及发展趋势分析报告（2024-2030年）</dc:description>
</cp:coreProperties>
</file>