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132c6129f4650" w:history="1">
              <w:r>
                <w:rPr>
                  <w:rStyle w:val="Hyperlink"/>
                </w:rPr>
                <w:t>中国电子信息制造业行业发展调研与市场前景预测报告（2023-2029年）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132c6129f4650" w:history="1">
              <w:r>
                <w:rPr>
                  <w:rStyle w:val="Hyperlink"/>
                </w:rPr>
                <w:t>中国电子信息制造业行业发展调研与市场前景预测报告（2023-2029年）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132c6129f4650" w:history="1">
                <w:r>
                  <w:rPr>
                    <w:rStyle w:val="Hyperlink"/>
                  </w:rPr>
                  <w:t>https://www.20087.com/2/66/DianZiXinXiZhiZaoYeHangYeXianZhu.html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制造业是全球最具活力和创新力的产业之一，涵盖了从半导体芯片、电子元器件到消费电子产品和通讯设备的广泛领域。近年来，随着5G、人工智能、物联网等新技术的迅速发展，电子信息制造业呈现出爆发式增长。企业不断加大研发投入，推动产品迭代升级，以满足市场对高性能、低功耗和智能化产品的需求。同时，全球供应链的整合和优化，提高了电子信息制造业的全球竞争力。</w:t>
      </w:r>
      <w:r>
        <w:rPr>
          <w:rFonts w:hint="eastAsia"/>
        </w:rPr>
        <w:br/>
      </w:r>
      <w:r>
        <w:rPr>
          <w:rFonts w:hint="eastAsia"/>
        </w:rPr>
        <w:t>　　未来，电子信息制造业将更加侧重于创新和可持续发展。通过量子计算、神经形态计算等前沿技术的突破，将引领新一代信息技术的变革，创造出前所未有的产品和服务。同时，循环经济和绿色制造理念将被广泛采纳，推动电子信息制造业向低碳、环保的方向发展，如使用可回收材料和设计易于拆解的产品。此外，跨行业融合创新，如电子医疗和智能交通，将开辟电子信息制造业的新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132c6129f4650" w:history="1">
        <w:r>
          <w:rPr>
            <w:rStyle w:val="Hyperlink"/>
          </w:rPr>
          <w:t>中国电子信息制造业行业发展调研与市场前景预测报告（2023-2029年）</w:t>
        </w:r>
      </w:hyperlink>
      <w:r>
        <w:rPr>
          <w:rFonts w:hint="eastAsia"/>
        </w:rPr>
        <w:t>》深入剖析了当前电子信息制造业行业的现状，全面梳理了电子信息制造业市场需求、市场规模、产业链结构以及价格体系。电子信息制造业报告探讨了电子信息制造业各细分市场的特点，展望了市场前景与发展趋势，并基于权威数据进行了科学预测。同时，电子信息制造业报告还对品牌竞争格局、市场集中度、重点企业运营状况进行了客观分析，指出了行业面临的风险与机遇。电子信息制造业报告旨在为电子信息制造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电子信息制造行业概述</w:t>
      </w:r>
      <w:r>
        <w:rPr>
          <w:rFonts w:hint="eastAsia"/>
        </w:rPr>
        <w:br/>
      </w:r>
      <w:r>
        <w:rPr>
          <w:rFonts w:hint="eastAsia"/>
        </w:rPr>
        <w:t>　　第一节 电子信息制造行业定义及分类</w:t>
      </w:r>
      <w:r>
        <w:rPr>
          <w:rFonts w:hint="eastAsia"/>
        </w:rPr>
        <w:br/>
      </w:r>
      <w:r>
        <w:rPr>
          <w:rFonts w:hint="eastAsia"/>
        </w:rPr>
        <w:t>　　电子信息制造业分类表</w:t>
      </w:r>
      <w:r>
        <w:rPr>
          <w:rFonts w:hint="eastAsia"/>
        </w:rPr>
        <w:br/>
      </w:r>
      <w:r>
        <w:rPr>
          <w:rFonts w:hint="eastAsia"/>
        </w:rPr>
        <w:t>　　第二节 电子信息制造行业市场特点分析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电子信息制造行业发展周期分析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2023年中国电子信息制造行业发展环境分析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中国电子信息制造行业主要法律法规及政策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2018-2023年中国电子信息制造行业社会环境发展分析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2023年中国电子信息制造行业生产现状分析</w:t>
      </w:r>
      <w:r>
        <w:rPr>
          <w:rFonts w:hint="eastAsia"/>
        </w:rPr>
        <w:br/>
      </w:r>
      <w:r>
        <w:rPr>
          <w:rFonts w:hint="eastAsia"/>
        </w:rPr>
        <w:t>　　第一节 中国电子信息制造行业产能概况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一、2018-2023年中国电子信息制造行业产能分析</w:t>
      </w:r>
      <w:r>
        <w:rPr>
          <w:rFonts w:hint="eastAsia"/>
        </w:rPr>
        <w:br/>
      </w:r>
      <w:r>
        <w:rPr>
          <w:rFonts w:hint="eastAsia"/>
        </w:rPr>
        <w:t>　　　　2018-2023年我国电子信息产业增长情况</w:t>
      </w:r>
      <w:r>
        <w:rPr>
          <w:rFonts w:hint="eastAsia"/>
        </w:rPr>
        <w:br/>
      </w:r>
      <w:r>
        <w:rPr>
          <w:rFonts w:hint="eastAsia"/>
        </w:rPr>
        <w:t>　　　　二、2023-2029年中国电子信息制造行业产能预测</w:t>
      </w:r>
      <w:r>
        <w:rPr>
          <w:rFonts w:hint="eastAsia"/>
        </w:rPr>
        <w:br/>
      </w:r>
      <w:r>
        <w:rPr>
          <w:rFonts w:hint="eastAsia"/>
        </w:rPr>
        <w:t>　　第二节 中国电子信息制造行业市场容量分析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一、2018-2023年中国电子信息制造行业市场容量分析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三、2018-2023年中国电子信息制造行业市场容量预测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影响电子信息制造行业供需状况的主要因素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一、2018-2023年中国电子信息制造行业供需现状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二、2023-2029年中国电子信息制造行业供需平衡趋势预测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2018-2023年中国电子信息制造所属行业数据监测分析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2018-2023年中国电子信息制造所属行业规模分析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2018-2023年中国电子信息制造所属行业产值分析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2018-2023年中国电子信息制造所属行业成本费用分析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2018-2023年中国电子信息制造所属行业运营效益分析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中国电子信息制造行业渠道分析</w:t>
      </w:r>
      <w:r>
        <w:rPr>
          <w:rFonts w:hint="eastAsia"/>
        </w:rPr>
        <w:br/>
      </w:r>
      <w:r>
        <w:rPr>
          <w:rFonts w:hint="eastAsia"/>
        </w:rPr>
        <w:t>　　第一节 2023年中国电子信息制造行业需求地域分布结构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2018-2023年中国电子信息制造行业重点区域市场消费情况分析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2018-2023年中国电子信息制造行业经销模式</w:t>
      </w:r>
      <w:r>
        <w:rPr>
          <w:rFonts w:hint="eastAsia"/>
        </w:rPr>
        <w:br/>
      </w:r>
      <w:r>
        <w:rPr>
          <w:rFonts w:hint="eastAsia"/>
        </w:rPr>
        <w:t>　　第四节 2018-2023年中国电子信息制造行业渠道格局</w:t>
      </w:r>
      <w:r>
        <w:rPr>
          <w:rFonts w:hint="eastAsia"/>
        </w:rPr>
        <w:br/>
      </w:r>
      <w:r>
        <w:rPr>
          <w:rFonts w:hint="eastAsia"/>
        </w:rPr>
        <w:t>　　第五节 2018-2023年中国电子信息制造行业渠道形式</w:t>
      </w:r>
      <w:r>
        <w:rPr>
          <w:rFonts w:hint="eastAsia"/>
        </w:rPr>
        <w:br/>
      </w:r>
      <w:r>
        <w:rPr>
          <w:rFonts w:hint="eastAsia"/>
        </w:rPr>
        <w:t>　　第六节 2018-2023年中国电子信息制造行业渠道要素对比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2018-2023年中国电子信息制造行业竞争情况分析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中国电子信息制造行业经济指标分析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中国电子信息制造行业竞争结构分析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2023-2029年中国电子信息制造行业市场竞争策略展望分析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一、2023-2029年中国电子信息制造行业市场竞争趋势分析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二、2023-2029年中国电子信息制造行业市场竞争格局展望分析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三、2023-2029年中国电子信息制造行业市场竞争策略分析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2018-2023年中国电子信息制造行业典型企业分析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联想控股有限公司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中国电子信息产业集团有限公司一、企业概况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2023-2029年中国电子信息制造行业发展预测分析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2023-2029年中国电子信息制造行业未来发展预测分析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一、2018-2023年中国电子信息制造行业发展规模分析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二、2023-2029年中国电子信息制造行业发展趋势分析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2023-2029年中国电子信息制造行业供需预测分析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一、2023-2029年中国电子信息制造行业供给预测分析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二、2023-2029年中国电子信息制造行业需求预测分析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2023-2029年中国电子信息制造行业市场盈利预测分析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中国电子信息制造行业投资战略研究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中国电子信息制造行业发展关键要素分析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中国电子信息制造行业投资策略分析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一、中国电子信息制造行业投资规划</w:t>
      </w:r>
      <w:r>
        <w:rPr>
          <w:rFonts w:hint="eastAsia"/>
        </w:rPr>
        <w:br/>
      </w:r>
      <w:r>
        <w:rPr>
          <w:rFonts w:hint="eastAsia"/>
        </w:rPr>
        <w:t>　　　　二、中国电子信息制造行业投资策略</w:t>
      </w:r>
      <w:r>
        <w:rPr>
          <w:rFonts w:hint="eastAsia"/>
        </w:rPr>
        <w:br/>
      </w:r>
      <w:r>
        <w:rPr>
          <w:rFonts w:hint="eastAsia"/>
        </w:rPr>
        <w:t>　　　　三、中国电子信息制造行业成功之道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中国电子信息制造行业投资机会与风险分析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中国电子信息制造行业投资机会分析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中国电子信息制造行业投资风险分析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对电子信息制造行业投资建议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(中~智~林)重点客户建设建议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2023年中国GDP增长预测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2018-2023年中国电子信息制造行业流动比率分析</w:t>
      </w:r>
      <w:r>
        <w:rPr>
          <w:rFonts w:hint="eastAsia"/>
        </w:rPr>
        <w:br/>
      </w:r>
      <w:r>
        <w:rPr>
          <w:rFonts w:hint="eastAsia"/>
        </w:rPr>
        <w:t>　　图表 2018-2023年中国总体区域分布统计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2018-2023年中国华东地区需求市场概况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电子信息制造行业发展方向及投资机会分析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2023-2029年中国电子信息制造行业市场规模预测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2023-2029年中国电子信息制造行业供给预测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2023-2029年中国电子信息制造行业需求预测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132c6129f4650" w:history="1">
        <w:r>
          <w:rPr>
            <w:rStyle w:val="Hyperlink"/>
          </w:rPr>
          <w:t>中国电子信息制造业行业发展调研与市场前景预测报告（2023-2029年）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132c6129f4650" w:history="1">
        <w:r>
          <w:rPr>
            <w:rStyle w:val="Hyperlink"/>
          </w:rPr>
          <w:t>https://www.20087.com/2/66/DianZiXinXiZhiZaoYeHangYeXianZhu.html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d318e3dfb4ce3" w:history="1">
      <w:r>
        <w:rPr>
          <w:rStyle w:val="Hyperlink"/>
        </w:rPr>
        <w:t>中国电子信息制造业行业发展调研与市场前景预测报告（2023-2029年）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anZiXinXiZhiZaoYeHangYeXianZhu.html" TargetMode="External" Id="Rec7132c6129f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anZiXinXiZhiZaoYeHangYeXianZhu.html" TargetMode="External" Id="Redbd318e3dfb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2023-04-15T00:59:00Z</dcterms:created>
  <dcterms:modified xsi:type="dcterms:W3CDTF">2023-04-15T01:59:00Z</dcterms:modified>
  <dc:subject>中国电子信息制造业行业发展调研与市场前景预测报告（2023-2029年）</dc:subject>
  <dc:title>中国电子信息制造业行业发展调研与市场前景预测报告（2023-2029年）</dc:title>
  <cp:keywords>中国电子信息制造业行业发展调研与市场前景预测报告（2023-2029年）</cp:keywords>
  <dc:description>中国电子信息制造业行业发展调研与市场前景预测报告（2023-2029年）</dc:description>
</cp:coreProperties>
</file>