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328f338154b13" w:history="1">
              <w:r>
                <w:rPr>
                  <w:rStyle w:val="Hyperlink"/>
                </w:rPr>
                <w:t>2026-2032年中国线性集成电路行业研究分析与前景趋势报告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328f338154b13" w:history="1">
              <w:r>
                <w:rPr>
                  <w:rStyle w:val="Hyperlink"/>
                </w:rPr>
                <w:t>2026-2032年中国线性集成电路行业研究分析与前景趋势报告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328f338154b13" w:history="1">
                <w:r>
                  <w:rPr>
                    <w:rStyle w:val="Hyperlink"/>
                  </w:rPr>
                  <w:t>https://www.20087.com/2/96/XianXingJiChengDianLuHangYeXianZhuangJiQianJing.html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集成电路是工作在线性放大区的模拟电子器件，主要包括运算放大器、电压比较器、稳压器、音频放大器等类型，广泛应用于消费电子、工业控制、通信设备、汽车电子等领域，承担信号处理、电源管理、接口转换等核心功能。目前，在电子产品高性能与低功耗需求增长背景下，线性IC正朝着高带宽、低噪声、小封装、高集成度方向发展，部分厂商通过先进制程、异构集成与SiP封装提升产品性能与适配能力。然而，行业内仍面临核心技术受制于人、研发投入大、市场波动频繁、国产替代率偏低等问题，影响本土企业在全球半导体供应链中的地位与自主可控能力。</w:t>
      </w:r>
      <w:r>
        <w:rPr>
          <w:rFonts w:hint="eastAsia"/>
        </w:rPr>
        <w:br/>
      </w:r>
      <w:r>
        <w:rPr>
          <w:rFonts w:hint="eastAsia"/>
        </w:rPr>
        <w:t>　　未来，线性集成电路将围绕多功能集成、智能电源管理与新材料应用持续演进。市场调研网认为，结合氮化镓（GaN）、碳化硅（SiC）等宽禁带半导体材料的应用，提升功率效率与热稳定性，并推动与AI算法结合，实现动态能耗调节与自适应优化。同时，推动与5G通信、UWB定位、生物传感等新兴技术深度融合，开发适用于下一代智能终端的专用线性解决方案。政策层面或将加大对关键模拟IC研发的资金扶持与人才引进力度，并鼓励产业链上下游协同攻关，助力线性集成电路从传统模拟器件向高端制造核心环节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328f338154b13" w:history="1">
        <w:r>
          <w:rPr>
            <w:rStyle w:val="Hyperlink"/>
          </w:rPr>
          <w:t>2026-2032年中国线性集成电路行业研究分析与前景趋势报告</w:t>
        </w:r>
      </w:hyperlink>
      <w:r>
        <w:rPr>
          <w:rFonts w:hint="eastAsia"/>
        </w:rPr>
        <w:t>》基于统计局、相关行业协会及科研机构的详实数据，系统呈现线性集成电路行业市场规模、技术发展现状及未来趋势，客观分析线性集成电路行业竞争格局与主要企业经营状况。报告从线性集成电路供需关系、政策环境等维度，评估了线性集成电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线性集成电路产品概述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线性集成电路市场特点分析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线性集成电路行业发展周期特征分析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中国线性集成电路行业发展环境分析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中国线性集成电路行业发展经济环境分析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中国线性集成电路行业发展政策环境分析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一、线性集成电路行业政策影响分析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二、相关线性集成电路行业标准分析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全球线性集成电路行业市场发展调研分析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全球线性集成电路行业市场运行环境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全球线性集成电路行业市场发展情况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一、全球线性集成电路行业市场供给分析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二、全球线性集成电路行业市场需求分析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三、全球线性集成电路行业主要国家地区发展情况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2026-2032年全球线性集成电路行业市场规模趋势预测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中国线性集成电路行业市场供需现状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中国线性集成电路市场现状</w:t>
      </w:r>
      <w:r>
        <w:rPr>
          <w:rFonts w:hint="eastAsia"/>
        </w:rPr>
        <w:br/>
      </w:r>
      <w:r>
        <w:rPr>
          <w:rFonts w:hint="eastAsia"/>
        </w:rPr>
        <w:t>　　第二节 中国线性集成电路产量情况分析及预测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一、线性集成电路总体产能规模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二、2020-2025年中国线性集成电路行业产量统计分析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三、线性集成电路行业区域产量分布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四、2026-2032年中国线性集成电路行业产量预测</w:t>
      </w:r>
      <w:r>
        <w:rPr>
          <w:rFonts w:hint="eastAsia"/>
        </w:rPr>
        <w:br/>
      </w:r>
      <w:r>
        <w:rPr>
          <w:rFonts w:hint="eastAsia"/>
        </w:rPr>
        <w:t>　　第三节 中国线性集成电路市场需求分析及预测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一、2020-2025年中国线性集成电路市场需求统计</w:t>
      </w:r>
      <w:r>
        <w:rPr>
          <w:rFonts w:hint="eastAsia"/>
        </w:rPr>
        <w:br/>
      </w:r>
      <w:r>
        <w:rPr>
          <w:rFonts w:hint="eastAsia"/>
        </w:rPr>
        <w:t>　　　　二、中国线性集成电路市场需求特点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三、2026-2032年中国线性集成电路市场需求量预测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2025-2026年线性集成电路行业技术发展现状及趋势分析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中国线性集成电路行业现状调研分析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中国线性集成电路行业发展现状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一、2025-2026年线性集成电路行业品牌发展现状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二、2025-2026年线性集成电路行业需求市场现状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三、2025-2026年线性集成电路市场需求层次分析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四、2025-2026年中国线性集成电路市场走向分析</w:t>
      </w:r>
      <w:r>
        <w:rPr>
          <w:rFonts w:hint="eastAsia"/>
        </w:rPr>
        <w:br/>
      </w:r>
      <w:r>
        <w:rPr>
          <w:rFonts w:hint="eastAsia"/>
        </w:rPr>
        <w:t>　　第二节 中国线性集成电路行业存在的问题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一、2025-2026年线性集成电路产品市场存在的主要问题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二、2025-2026年国内线性集成电路产品市场的三大瓶颈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三、2025-2026年线性集成电路产品市场遭遇的规模难题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对中国线性集成电路市场的分析及思考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一、线性集成电路市场特点</w:t>
      </w:r>
      <w:r>
        <w:rPr>
          <w:rFonts w:hint="eastAsia"/>
        </w:rPr>
        <w:br/>
      </w:r>
      <w:r>
        <w:rPr>
          <w:rFonts w:hint="eastAsia"/>
        </w:rPr>
        <w:t>　　　　二、线性集成电路市场分析</w:t>
      </w:r>
      <w:r>
        <w:rPr>
          <w:rFonts w:hint="eastAsia"/>
        </w:rPr>
        <w:br/>
      </w:r>
      <w:r>
        <w:rPr>
          <w:rFonts w:hint="eastAsia"/>
        </w:rPr>
        <w:t>　　　　三、线性集成电路市场变化的方向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四、中国线性集成电路行业发展的新思路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五、对中国线性集成电路行业发展的思考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2020-2025年中国线性集成电路产品市场进出口数据分析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2020-2025年中国线性集成电路产品出口统计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2020-2025年中国线性集成电路产品进口统计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2020-2025年中国线性集成电路产品进出口价格对比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中国线性集成电路主要进口来源地及出口目的地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线性集成电路行业细分产品调研</w:t>
      </w:r>
      <w:r>
        <w:rPr>
          <w:rFonts w:hint="eastAsia"/>
        </w:rPr>
        <w:br/>
      </w:r>
      <w:r>
        <w:rPr>
          <w:rFonts w:hint="eastAsia"/>
        </w:rPr>
        <w:t>　　第一节 线性集成电路细分产品结构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2020-2025年中国线性集成电路行业竞争态势分析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2025年线性集成电路行业集中度分析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一、线性集成电路市场集中度分析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二、线性集成电路企业分布区域集中度分析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三、线性集成电路区域消费集中度分析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2020-2025年线性集成电路主要企业竞争力分析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2025年线性集成电路行业竞争格局分析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一、线性集成电路行业竞争分析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二、中外线性集成电路产品竞争分析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三、国内线性集成电路行业重点企业发展动向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线性集成电路行业上下游产业链发展情况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线性集成电路上游产业发展分析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线性集成电路下游产业发展分析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三、企业线性集成电路经营状况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线性集成电路企业管理策略建议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提高线性集成电路企业竞争力的策略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四、提高线性集成电路企业竞争力的策略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对中国线性集成电路品牌的战略思考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一、线性集成电路实施品牌战略的意义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三、中国线性集成电路企业的品牌战略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四、线性集成电路品牌战略管理的策略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线性集成电路行业发展趋势及投资风险预警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2026年线性集成电路市场前景分析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2026年线性集成电路行业发展趋势预测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一、2026年影响线性集成电路行业运行的有利因素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二、2026年影响线性集成电路行业运行的稳定因素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三、2026年影响线性集成电路行业运行的不利因素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四、2026年中国线性集成电路行业发展面临的挑战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五、2026年中国线性集成电路行业发展面临的机遇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线性集成电路行业投资风险预警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一、2026年线性集成电路行业市场风险及控制策略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二、2026年线性集成电路行业政策风险及控制策略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三、2026年线性集成电路行业经营风险及控制策略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四、2026年线性集成电路同业竞争风险及控制策略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五、2026年线性集成电路行业其他风险及控制策略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线性集成电路市场研究结论</w:t>
      </w:r>
      <w:r>
        <w:rPr>
          <w:rFonts w:hint="eastAsia"/>
        </w:rPr>
        <w:br/>
      </w:r>
      <w:r>
        <w:rPr>
          <w:rFonts w:hint="eastAsia"/>
        </w:rPr>
        <w:t>　　第二节 线性集成电路子行业研究结论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中-智-林-－线性集成电路市场发展建议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2020-2025年中国线性集成电路市场规模及增长情况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2020-2025年中国线性集成电路行业产量及增长趋势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2026-2032年中国线性集成电路行业产量预测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2020-2025年中国线性集成电路行业市场需求及增长情况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2026-2032年中国线性集成电路行业市场需求预测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2020-2025年中国线性集成电路行业利润及增长情况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2020-2025年中国线性集成电路行业出口情况分析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2020-2025年中国线性集成电路行业产品市场价格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2026-2032年中国线性集成电路行业产品市场价格走势预测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线性集成电路重点企业经营情况分析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2026-2032年中国线性集成电路市场规模预测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2026-2032年中国线性集成电路行业利润预测</w:t>
      </w:r>
      <w:r>
        <w:rPr>
          <w:rFonts w:hint="eastAsia"/>
        </w:rPr>
        <w:br/>
      </w:r>
      <w:r>
        <w:rPr>
          <w:rFonts w:hint="eastAsia"/>
        </w:rPr>
        <w:t>　　图表 2026年线性集成电路行业壁垒</w:t>
      </w:r>
      <w:r>
        <w:rPr>
          <w:rFonts w:hint="eastAsia"/>
        </w:rPr>
        <w:br/>
      </w:r>
      <w:r>
        <w:rPr>
          <w:rFonts w:hint="eastAsia"/>
        </w:rPr>
        <w:t>　　图表 2026年线性集成电路市场前景分析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2026-2032年中国线性集成电路市场需求预测</w:t>
      </w:r>
      <w:r>
        <w:rPr>
          <w:rFonts w:hint="eastAsia"/>
        </w:rPr>
        <w:br/>
      </w:r>
      <w:r>
        <w:rPr>
          <w:rFonts w:hint="eastAsia"/>
        </w:rPr>
        <w:t>　　图表 2026年线性集成电路发展趋势预测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328f338154b13" w:history="1">
        <w:r>
          <w:rPr>
            <w:rStyle w:val="Hyperlink"/>
          </w:rPr>
          <w:t>2026-2032年中国线性集成电路行业研究分析与前景趋势报告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328f338154b13" w:history="1">
        <w:r>
          <w:rPr>
            <w:rStyle w:val="Hyperlink"/>
          </w:rPr>
          <w:t>https://www.20087.com/2/96/XianXingJiChengDianLuHangYeXianZhuangJiQianJing.html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集成、线性集成电路在调零时为什么要接成闭环、线性集成电路属于什么集成电路、线性集成电路中的各级电路采用什么耦合方式、集成运放电路、线性集成电路由哪4个部分组成、集成电路设计电路、线性集成电路通常由什么组成、集成电路与微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2b41bdad4aac" w:history="1">
      <w:r>
        <w:rPr>
          <w:rStyle w:val="Hyperlink"/>
        </w:rPr>
        <w:t>2026-2032年中国线性集成电路行业研究分析与前景趋势报告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nXingJiChengDianLuHangYeXianZhuangJiQianJing.html" TargetMode="External" Id="Rac0328f33815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nXingJiChengDianLuHangYeXianZhuangJiQianJing.html" TargetMode="External" Id="R2f202b41bda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2026-02-21T07:57:42Z</dcterms:created>
  <dcterms:modified xsi:type="dcterms:W3CDTF">2026-02-21T08:57:42Z</dcterms:modified>
  <dc:subject>2026-2032年中国线性集成电路行业研究分析与前景趋势报告</dc:subject>
  <dc:title>2026-2032年中国线性集成电路行业研究分析与前景趋势报告</dc:title>
  <cp:keywords>2026-2032年中国线性集成电路行业研究分析与前景趋势报告</cp:keywords>
  <dc:description>2026-2032年中国线性集成电路行业研究分析与前景趋势报告</dc:description>
</cp:coreProperties>
</file>