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4ce89c357496a" w:history="1">
              <w:r>
                <w:rPr>
                  <w:rStyle w:val="Hyperlink"/>
                </w:rPr>
                <w:t>2025-2031年中国条码秤行业现状与发展前景分析报告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4ce89c357496a" w:history="1">
              <w:r>
                <w:rPr>
                  <w:rStyle w:val="Hyperlink"/>
                </w:rPr>
                <w:t>2025-2031年中国条码秤行业现状与发展前景分析报告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4ce89c357496a" w:history="1">
                <w:r>
                  <w:rPr>
                    <w:rStyle w:val="Hyperlink"/>
                  </w:rPr>
                  <w:t>https://www.20087.com/3/96/TiaoMaChengShiChangQianJingFenXi.html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秤是零售业中常见的称重计价设备，结合条形码扫描功能，实现了商品自动识别、快速称重和价格计算。现代条码秤集成了触摸屏、无线通信技术，提高了操作便捷性和数据管理效率。随着新零售模式的发展，条码秤在数据同步、库存管理方面的功能不断强化。</w:t>
      </w:r>
      <w:r>
        <w:rPr>
          <w:rFonts w:hint="eastAsia"/>
        </w:rPr>
        <w:br/>
      </w:r>
      <w:r>
        <w:rPr>
          <w:rFonts w:hint="eastAsia"/>
        </w:rPr>
        <w:t>　　未来条码秤技术将更加注重智能化和顾客体验。一方面，通过AI算法优化商品识别速度和准确性，结合大数据分析，为零售商提供销售预测、库存优化等增值服务。另一方面，引入生物识别技术，如指纹识别或面部识别，提升收银安全性和效率。此外，与移动支付、自助结账系统的无缝集成，以及支持环保追溯、营养信息显示等附加功能，将使条码秤成为提升购物体验和商业运营效率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4ce89c357496a" w:history="1">
        <w:r>
          <w:rPr>
            <w:rStyle w:val="Hyperlink"/>
          </w:rPr>
          <w:t>2025-2031年中国条码秤行业现状与发展前景分析报告</w:t>
        </w:r>
      </w:hyperlink>
      <w:r>
        <w:rPr>
          <w:rFonts w:hint="eastAsia"/>
        </w:rPr>
        <w:t>》依据国家统计局、相关行业协会及科研机构的详实数据，系统分析了条码秤行业的产业链结构、市场规模与需求状况，并探讨了条码秤市场价格及行业现状。报告特别关注了条码秤行业的重点企业，对条码秤市场竞争格局、集中度和品牌影响力进行了剖析。此外，报告对条码秤行业的市场前景和发展趋势进行了科学预测，同时进一步细分市场，指出了条码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条码秤行业概述</w:t>
      </w:r>
      <w:r>
        <w:rPr>
          <w:rFonts w:hint="eastAsia"/>
        </w:rPr>
        <w:br/>
      </w:r>
      <w:r>
        <w:rPr>
          <w:rFonts w:hint="eastAsia"/>
        </w:rPr>
        <w:t>　　第一节 条码秤定义与分类</w:t>
      </w:r>
      <w:r>
        <w:rPr>
          <w:rFonts w:hint="eastAsia"/>
        </w:rPr>
        <w:br/>
      </w:r>
      <w:r>
        <w:rPr>
          <w:rFonts w:hint="eastAsia"/>
        </w:rPr>
        <w:t>　　第二节 条码秤应用领域</w:t>
      </w:r>
      <w:r>
        <w:rPr>
          <w:rFonts w:hint="eastAsia"/>
        </w:rPr>
        <w:br/>
      </w:r>
      <w:r>
        <w:rPr>
          <w:rFonts w:hint="eastAsia"/>
        </w:rPr>
        <w:t>　　第三节 条码秤行业经济指标分析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2020-2024年全球条码秤市场规模与趋势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2025-2031年全球条码秤行业发展趋势与前景预测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中国条码秤行业市场分析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2023-2024年条码秤产能与投资动态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一、国内条码秤产能及利用情况</w:t>
      </w:r>
      <w:r>
        <w:rPr>
          <w:rFonts w:hint="eastAsia"/>
        </w:rPr>
        <w:br/>
      </w:r>
      <w:r>
        <w:rPr>
          <w:rFonts w:hint="eastAsia"/>
        </w:rPr>
        <w:t>　　　　二、条码秤产能扩张与投资动态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2025-2031年条码秤行业产量统计与趋势预测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一、2020-2024年条码秤行业产量数据统计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1、2020-2024年条码秤产量及增长趋势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2、2020-2024年条码秤细分产品产量及份额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三、2025-2031年条码秤产量预测</w:t>
      </w:r>
      <w:r>
        <w:rPr>
          <w:rFonts w:hint="eastAsia"/>
        </w:rPr>
        <w:br/>
      </w:r>
      <w:r>
        <w:rPr>
          <w:rFonts w:hint="eastAsia"/>
        </w:rPr>
        <w:t>　　第三节 2025-2031年条码秤市场需求与销售分析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一、2023-2024年条码秤行业需求现状</w:t>
      </w:r>
      <w:r>
        <w:rPr>
          <w:rFonts w:hint="eastAsia"/>
        </w:rPr>
        <w:br/>
      </w:r>
      <w:r>
        <w:rPr>
          <w:rFonts w:hint="eastAsia"/>
        </w:rPr>
        <w:t>　　　　二、条码秤客户群体与需求特点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三、2020-2024年条码秤行业销售规模分析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四、2025-2031年条码秤市场增长潜力与规模预测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一、2023-2024年条码秤主要细分产品市场现状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一、2023-2024年条码秤各应用领域市场现状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2023-2024年中国条码秤技术发展研究</w:t>
      </w:r>
      <w:r>
        <w:rPr>
          <w:rFonts w:hint="eastAsia"/>
        </w:rPr>
        <w:br/>
      </w:r>
      <w:r>
        <w:rPr>
          <w:rFonts w:hint="eastAsia"/>
        </w:rPr>
        <w:t>　　第一节 当前条码秤技术发展现状</w:t>
      </w:r>
      <w:r>
        <w:rPr>
          <w:rFonts w:hint="eastAsia"/>
        </w:rPr>
        <w:br/>
      </w:r>
      <w:r>
        <w:rPr>
          <w:rFonts w:hint="eastAsia"/>
        </w:rPr>
        <w:t>　　第二节 国内外条码秤技术差异与原因</w:t>
      </w:r>
      <w:r>
        <w:rPr>
          <w:rFonts w:hint="eastAsia"/>
        </w:rPr>
        <w:br/>
      </w:r>
      <w:r>
        <w:rPr>
          <w:rFonts w:hint="eastAsia"/>
        </w:rPr>
        <w:t>　　第三节 条码秤技术创新与发展趋势预测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技术进步对条码秤行业的影响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一、2020-2024年条码秤市场价格走势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2025-2031年条码秤价格竞争态势与趋势预测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2023-2024年重点区域条码秤市场发展概况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二、2020-2024年条码秤市场需求规模情况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2020-2024年中国条码秤行业进出口情况分析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条码秤行业进口情况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一、2020-2024年条码秤进口规模及增长情况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条码秤行业出口情况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一、2020-2024年条码秤出口规模及增长情况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2020-2024年中国条码秤行业总体发展与财务状况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2020-2024年中国条码秤行业规模情况</w:t>
      </w:r>
      <w:r>
        <w:rPr>
          <w:rFonts w:hint="eastAsia"/>
        </w:rPr>
        <w:br/>
      </w:r>
      <w:r>
        <w:rPr>
          <w:rFonts w:hint="eastAsia"/>
        </w:rPr>
        <w:t>　　　　一、条码秤行业企业数量规模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二、条码秤行业从业人员规模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2020-2024年中国条码秤行业财务能力分析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一、条码秤行业盈利能力</w:t>
      </w:r>
      <w:r>
        <w:rPr>
          <w:rFonts w:hint="eastAsia"/>
        </w:rPr>
        <w:br/>
      </w:r>
      <w:r>
        <w:rPr>
          <w:rFonts w:hint="eastAsia"/>
        </w:rPr>
        <w:t>　　　　二、条码秤行业偿债能力</w:t>
      </w:r>
      <w:r>
        <w:rPr>
          <w:rFonts w:hint="eastAsia"/>
        </w:rPr>
        <w:br/>
      </w:r>
      <w:r>
        <w:rPr>
          <w:rFonts w:hint="eastAsia"/>
        </w:rPr>
        <w:t>　　　　三、条码秤行业营运能力</w:t>
      </w:r>
      <w:r>
        <w:rPr>
          <w:rFonts w:hint="eastAsia"/>
        </w:rPr>
        <w:br/>
      </w:r>
      <w:r>
        <w:rPr>
          <w:rFonts w:hint="eastAsia"/>
        </w:rPr>
        <w:t>　　　　四、条码秤行业发展能力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中国条码秤行业竞争格局分析</w:t>
      </w:r>
      <w:r>
        <w:rPr>
          <w:rFonts w:hint="eastAsia"/>
        </w:rPr>
        <w:br/>
      </w:r>
      <w:r>
        <w:rPr>
          <w:rFonts w:hint="eastAsia"/>
        </w:rPr>
        <w:t>　　第一节 条码秤行业竞争格局总览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2023-2024年条码秤行业竞争力分析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2020-2024年条码秤行业企业并购活动分析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2023-2024年条码秤行业会展与招投标活动分析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2024年中国条码秤企业发展企业发展策略与建议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中国条码秤行业风险与对策</w:t>
      </w:r>
      <w:r>
        <w:rPr>
          <w:rFonts w:hint="eastAsia"/>
        </w:rPr>
        <w:br/>
      </w:r>
      <w:r>
        <w:rPr>
          <w:rFonts w:hint="eastAsia"/>
        </w:rPr>
        <w:t>　　第一节 条码秤行业SWOT分析</w:t>
      </w:r>
      <w:r>
        <w:rPr>
          <w:rFonts w:hint="eastAsia"/>
        </w:rPr>
        <w:br/>
      </w:r>
      <w:r>
        <w:rPr>
          <w:rFonts w:hint="eastAsia"/>
        </w:rPr>
        <w:t>　　　　一、条码秤行业优势</w:t>
      </w:r>
      <w:r>
        <w:rPr>
          <w:rFonts w:hint="eastAsia"/>
        </w:rPr>
        <w:br/>
      </w:r>
      <w:r>
        <w:rPr>
          <w:rFonts w:hint="eastAsia"/>
        </w:rPr>
        <w:t>　　　　二、条码秤行业劣势</w:t>
      </w:r>
      <w:r>
        <w:rPr>
          <w:rFonts w:hint="eastAsia"/>
        </w:rPr>
        <w:br/>
      </w:r>
      <w:r>
        <w:rPr>
          <w:rFonts w:hint="eastAsia"/>
        </w:rPr>
        <w:t>　　　　三、条码秤市场机会</w:t>
      </w:r>
      <w:r>
        <w:rPr>
          <w:rFonts w:hint="eastAsia"/>
        </w:rPr>
        <w:br/>
      </w:r>
      <w:r>
        <w:rPr>
          <w:rFonts w:hint="eastAsia"/>
        </w:rPr>
        <w:t>　　　　四、条码秤市场威胁</w:t>
      </w:r>
      <w:r>
        <w:rPr>
          <w:rFonts w:hint="eastAsia"/>
        </w:rPr>
        <w:br/>
      </w:r>
      <w:r>
        <w:rPr>
          <w:rFonts w:hint="eastAsia"/>
        </w:rPr>
        <w:t>　　第二节 条码秤行业风险及对策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2025-2031年中国条码秤行业前景与发展趋势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2023-2024年条码秤行业发展环境分析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2025-2031年条码秤行业发展趋势与方向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2025-2031年条码秤行业发展潜力与机遇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中:智:林:－条码秤行业发展建议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2020-2024年中国条码秤行业产能及增长趋势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2025-2031年中国条码秤行业产能预测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2020-2024年中国条码秤行业产量及增长趋势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2020-2024年中国条码秤行业利润及增长情况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2020-2024年中国条码秤行业进口量及增速统计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2020-2024年中国条码秤行业出口量及增速统计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2025年条码秤行业壁垒</w:t>
      </w:r>
      <w:r>
        <w:rPr>
          <w:rFonts w:hint="eastAsia"/>
        </w:rPr>
        <w:br/>
      </w:r>
      <w:r>
        <w:rPr>
          <w:rFonts w:hint="eastAsia"/>
        </w:rPr>
        <w:t>　　图表 2025年条码秤市场前景分析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2025-2031年中国条码秤市场需求预测</w:t>
      </w:r>
      <w:r>
        <w:rPr>
          <w:rFonts w:hint="eastAsia"/>
        </w:rPr>
        <w:br/>
      </w:r>
      <w:r>
        <w:rPr>
          <w:rFonts w:hint="eastAsia"/>
        </w:rPr>
        <w:t>　　图表 2025年条码秤发展趋势预测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4ce89c357496a" w:history="1">
        <w:r>
          <w:rPr>
            <w:rStyle w:val="Hyperlink"/>
          </w:rPr>
          <w:t>2025-2031年中国条码秤行业现状与发展前景分析报告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4ce89c357496a" w:history="1">
        <w:r>
          <w:rPr>
            <w:rStyle w:val="Hyperlink"/>
          </w:rPr>
          <w:t>https://www.20087.com/3/96/TiaoMaChengShiChangQianJingFenXi.html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大华电子秤官方网站、条码秤怎么安装条码纸、条码称重计价秤怎么设置、条码秤打印不清楚怎么调、条码秤怎么和收银系统连接、条码秤怎么设置ip、超市专用电子秤打码称、条码秤按键没反应、大华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535b52bc4689" w:history="1">
      <w:r>
        <w:rPr>
          <w:rStyle w:val="Hyperlink"/>
        </w:rPr>
        <w:t>2025-2031年中国条码秤行业现状与发展前景分析报告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aoMaChengShiChangQianJingFenXi.html" TargetMode="External" Id="Rdea4ce89c357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aoMaChengShiChangQianJingFenXi.html" TargetMode="External" Id="Rb307535b52b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2024-11-16T23:25:29Z</dcterms:created>
  <dcterms:modified xsi:type="dcterms:W3CDTF">2024-11-17T00:25:29Z</dcterms:modified>
  <dc:subject>2025-2031年中国条码秤行业现状与发展前景分析报告</dc:subject>
  <dc:title>2025-2031年中国条码秤行业现状与发展前景分析报告</dc:title>
  <cp:keywords>2025-2031年中国条码秤行业现状与发展前景分析报告</cp:keywords>
  <dc:description>2025-2031年中国条码秤行业现状与发展前景分析报告</dc:description>
</cp:coreProperties>
</file>