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cf00000cf4f04" w:history="1">
              <w:r>
                <w:rPr>
                  <w:rStyle w:val="Hyperlink"/>
                </w:rPr>
                <w:t>2024-2030年全球与中国船舶雷达发展现状及行业前景分析报告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cf00000cf4f04" w:history="1">
              <w:r>
                <w:rPr>
                  <w:rStyle w:val="Hyperlink"/>
                </w:rPr>
                <w:t>2024-2030年全球与中国船舶雷达发展现状及行业前景分析报告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cf00000cf4f04" w:history="1">
                <w:r>
                  <w:rPr>
                    <w:rStyle w:val="Hyperlink"/>
                  </w:rPr>
                  <w:t>https://www.20087.com/3/76/ChuanBoLeiDaDeQianJingQuShi.html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雷达是航海导航的重要设备，其发展正受益于全球航运事业的快速发展。随着全球贸易量的增长和海洋资源的开发，船舶雷达的市场需求持续增长。船舶雷达通过发射和接收无线电波，能够实时监测船舶周围的环境，为船舶提供准确的定位、导航和避碰信息。目前，市场上的船舶雷达种类繁多，性能各异，能够满足不同船舶和航线的需求。为了满足市场需求，各企业纷纷加大研发投入，推动船舶雷达的创新和技术升级。</w:t>
      </w:r>
      <w:r>
        <w:rPr>
          <w:rFonts w:hint="eastAsia"/>
        </w:rPr>
        <w:br/>
      </w:r>
      <w:r>
        <w:rPr>
          <w:rFonts w:hint="eastAsia"/>
        </w:rPr>
        <w:t>　　未来，船舶雷达行业将更加注重技术创新和产业升级。通过引入先进的雷达技术和信号处理算法，提高船舶雷达的定位精度和抗干扰能力；同时，加强与国际市场的交流与合作，引进国外先进技术，提升国内产品的整体水平。此外，随着全球航运业对环保和安全的重视，船舶雷达的环保性能和可靠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cf00000cf4f04" w:history="1">
        <w:r>
          <w:rPr>
            <w:rStyle w:val="Hyperlink"/>
          </w:rPr>
          <w:t>2024-2030年全球与中国船舶雷达发展现状及行业前景分析报告</w:t>
        </w:r>
      </w:hyperlink>
      <w:r>
        <w:rPr>
          <w:rFonts w:hint="eastAsia"/>
        </w:rPr>
        <w:t>》基于权威数据资源与长期监测数据，全面分析了船舶雷达行业现状、市场需求、市场规模及产业链结构。船舶雷达报告探讨了价格变动、细分市场特征以及市场前景，并对未来发展趋势进行了科学预测。同时，船舶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船舶雷达行业概述及发展现状</w:t>
      </w:r>
      <w:r>
        <w:rPr>
          <w:rFonts w:hint="eastAsia"/>
        </w:rPr>
        <w:br/>
      </w:r>
      <w:r>
        <w:rPr>
          <w:rFonts w:hint="eastAsia"/>
        </w:rPr>
        <w:t>　　1.1 船舶雷达行业介绍</w:t>
      </w:r>
      <w:r>
        <w:rPr>
          <w:rFonts w:hint="eastAsia"/>
        </w:rPr>
        <w:br/>
      </w:r>
      <w:r>
        <w:rPr>
          <w:rFonts w:hint="eastAsia"/>
        </w:rPr>
        <w:t>　　1.2 船舶雷达主要种类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2024年不同种类船舶雷达产量占比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2019-2030年不同种类船舶雷达价格走势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船舶雷达主要应用领域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2024年全球船舶雷达不同应用领域消费量占比分析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2019-2030年全球船舶雷达市场现状及发展趋势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2019-2030年中国船舶雷达市场现状及发展趋势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2019-2030年全球船舶雷达供需现状及趋势预测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2019-2030年全球船舶雷达产能、产量、产能利用率情况及趋势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2019-2030年全球船舶雷达产量、表观消费量情况及趋势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2019-2030年中国船舶雷达供需现状及趋势预测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2019-2030年中国船舶雷达产能、产量、产能利用率情况及趋势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2019-2030年中国船舶雷达产量、表观消费量情况及趋势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2019-2030年中国船舶雷达产量、需求量、市场缺口情况及趋势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全球市场船舶雷达重点企业2023和2024年产量、产值对比分析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全球市场船舶雷达重点企业2023和2024年产量对比分析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全球市场船舶雷达重点企业2023和2024年产值对比分析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全球市场船舶雷达重点企业2023和2024年产品价格分析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中国市场船舶雷达重点企业2023和2024年产量、产值对比分析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中国市场船舶雷达重点企业2023和2024年产量对比分析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中国市场船舶雷达重点企业2023和2024年产值对比分析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船舶雷达重点厂商总部</w:t>
      </w:r>
      <w:r>
        <w:rPr>
          <w:rFonts w:hint="eastAsia"/>
        </w:rPr>
        <w:br/>
      </w:r>
      <w:r>
        <w:rPr>
          <w:rFonts w:hint="eastAsia"/>
        </w:rPr>
        <w:t>　　2.4 船舶雷达行业企业集中度分析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全球重点船舶雷达企业SWOT分析</w:t>
      </w:r>
      <w:r>
        <w:rPr>
          <w:rFonts w:hint="eastAsia"/>
        </w:rPr>
        <w:br/>
      </w:r>
      <w:r>
        <w:rPr>
          <w:rFonts w:hint="eastAsia"/>
        </w:rPr>
        <w:t>　　2.6 中国重点船舶雷达企业SWOT分析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2019-2030年全球主要地区船舶雷达产量、产值、市场份额情况及趋势预测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2019-2030年全球主要地区船舶雷达产量、产值及市场份额情况及趋势预测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2019-2030年全球主要地区船舶雷达产量及市场份额情况及趋势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2019-2030年全球主要地区船舶雷达产值及市场份额情况及趋势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2019-2030年全球主要地区船舶雷达消费量、市场份额及发展趋势分析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2019-2030年全球主要地区船舶雷达消费量、市场份额及发展趋势预测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2019-2030年日本市场船舶雷达消费情况及发展趋势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企业船舶雷达产品</w:t>
      </w:r>
      <w:r>
        <w:rPr>
          <w:rFonts w:hint="eastAsia"/>
        </w:rPr>
        <w:br/>
      </w:r>
      <w:r>
        <w:rPr>
          <w:rFonts w:hint="eastAsia"/>
        </w:rPr>
        <w:t>　　　　5.1.3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企业船舶雷达产品</w:t>
      </w:r>
      <w:r>
        <w:rPr>
          <w:rFonts w:hint="eastAsia"/>
        </w:rPr>
        <w:br/>
      </w:r>
      <w:r>
        <w:rPr>
          <w:rFonts w:hint="eastAsia"/>
        </w:rPr>
        <w:t>　　　　5.2.3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企业船舶雷达产品</w:t>
      </w:r>
      <w:r>
        <w:rPr>
          <w:rFonts w:hint="eastAsia"/>
        </w:rPr>
        <w:br/>
      </w:r>
      <w:r>
        <w:rPr>
          <w:rFonts w:hint="eastAsia"/>
        </w:rPr>
        <w:t>　　　　5.3.3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企业船舶雷达产品</w:t>
      </w:r>
      <w:r>
        <w:rPr>
          <w:rFonts w:hint="eastAsia"/>
        </w:rPr>
        <w:br/>
      </w:r>
      <w:r>
        <w:rPr>
          <w:rFonts w:hint="eastAsia"/>
        </w:rPr>
        <w:t>　　　　5.4.3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企业船舶雷达产品</w:t>
      </w:r>
      <w:r>
        <w:rPr>
          <w:rFonts w:hint="eastAsia"/>
        </w:rPr>
        <w:br/>
      </w:r>
      <w:r>
        <w:rPr>
          <w:rFonts w:hint="eastAsia"/>
        </w:rPr>
        <w:t>　　　　5.5.3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企业船舶雷达产品</w:t>
      </w:r>
      <w:r>
        <w:rPr>
          <w:rFonts w:hint="eastAsia"/>
        </w:rPr>
        <w:br/>
      </w:r>
      <w:r>
        <w:rPr>
          <w:rFonts w:hint="eastAsia"/>
        </w:rPr>
        <w:t>　　　　5.6.3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企业船舶雷达产品</w:t>
      </w:r>
      <w:r>
        <w:rPr>
          <w:rFonts w:hint="eastAsia"/>
        </w:rPr>
        <w:br/>
      </w:r>
      <w:r>
        <w:rPr>
          <w:rFonts w:hint="eastAsia"/>
        </w:rPr>
        <w:t>　　　　5.7.3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企业船舶雷达产品</w:t>
      </w:r>
      <w:r>
        <w:rPr>
          <w:rFonts w:hint="eastAsia"/>
        </w:rPr>
        <w:br/>
      </w:r>
      <w:r>
        <w:rPr>
          <w:rFonts w:hint="eastAsia"/>
        </w:rPr>
        <w:t>　　　　5.8.3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企业船舶雷达产品</w:t>
      </w:r>
      <w:r>
        <w:rPr>
          <w:rFonts w:hint="eastAsia"/>
        </w:rPr>
        <w:br/>
      </w:r>
      <w:r>
        <w:rPr>
          <w:rFonts w:hint="eastAsia"/>
        </w:rPr>
        <w:t>　　　　5.9.3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企业船舶雷达产品</w:t>
      </w:r>
      <w:r>
        <w:rPr>
          <w:rFonts w:hint="eastAsia"/>
        </w:rPr>
        <w:br/>
      </w:r>
      <w:r>
        <w:rPr>
          <w:rFonts w:hint="eastAsia"/>
        </w:rPr>
        <w:t>　　　　5.10.3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2019-2030不同种类船舶雷达产量、价格、产值及市场份额情况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2019-2030年全球市场不同种类船舶雷达产量、市场份额情况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2019-2030年全球市场不同种类船舶雷达产值、市场份额情况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2019-2030年全球市场不同种类船舶雷达价格走势分析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2019-2030年中国市场不同种类船舶雷达产量、市场份额情况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2019-2030年中国市场不同种类船舶雷达产值、市场份额情况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2019-2030年中国市场不同种类船舶雷达价格走势分析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船舶雷达产业链分析</w:t>
      </w:r>
      <w:r>
        <w:rPr>
          <w:rFonts w:hint="eastAsia"/>
        </w:rPr>
        <w:br/>
      </w:r>
      <w:r>
        <w:rPr>
          <w:rFonts w:hint="eastAsia"/>
        </w:rPr>
        <w:t>　　7.2 船舶雷达产业上游供应分析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2019-2030年全球市场船舶雷达下游主要应用领域消费量、市场份额情况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2019-2030年中国市场船舶雷达下游主要应用领域消费量、市场份额及增长情况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2019-2030年中国市场船舶雷达产量、消费量、进出口分析及发展趋势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2019-2030年中国市场船舶雷达产量、消费量、进出口分析及发展趋势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2019-2030年中国市场船舶雷达进出口贸易趋势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中国市场船舶雷达主要进口来源</w:t>
      </w:r>
      <w:r>
        <w:rPr>
          <w:rFonts w:hint="eastAsia"/>
        </w:rPr>
        <w:br/>
      </w:r>
      <w:r>
        <w:rPr>
          <w:rFonts w:hint="eastAsia"/>
        </w:rPr>
        <w:t>　　8.4 中国市场船舶雷达主要出口目的地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2024年中国市场船舶雷达主要地区分布</w:t>
      </w:r>
      <w:r>
        <w:rPr>
          <w:rFonts w:hint="eastAsia"/>
        </w:rPr>
        <w:br/>
      </w:r>
      <w:r>
        <w:rPr>
          <w:rFonts w:hint="eastAsia"/>
        </w:rPr>
        <w:t>　　9.1 中国船舶雷达生产地区分布</w:t>
      </w:r>
      <w:r>
        <w:rPr>
          <w:rFonts w:hint="eastAsia"/>
        </w:rPr>
        <w:br/>
      </w:r>
      <w:r>
        <w:rPr>
          <w:rFonts w:hint="eastAsia"/>
        </w:rPr>
        <w:t>　　9.2 中国船舶雷达消费地区分布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影响中国市场船舶雷达供需因素分析</w:t>
      </w:r>
      <w:r>
        <w:rPr>
          <w:rFonts w:hint="eastAsia"/>
        </w:rPr>
        <w:br/>
      </w:r>
      <w:r>
        <w:rPr>
          <w:rFonts w:hint="eastAsia"/>
        </w:rPr>
        <w:t>　　10.1 船舶雷达及相关行业技术发展概况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2019-2030年船舶雷达进出口贸易现状及趋势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2019-2030年船舶雷达产品技术趋势与价格走势预测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2019-2030年不同种类船舶雷达产品技术发展趋势</w:t>
      </w:r>
      <w:r>
        <w:rPr>
          <w:rFonts w:hint="eastAsia"/>
        </w:rPr>
        <w:br/>
      </w:r>
      <w:r>
        <w:rPr>
          <w:rFonts w:hint="eastAsia"/>
        </w:rPr>
        <w:t>　　11.3 2019-2030年船舶雷达价格走势预测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2019-2030年国内市场船舶雷达销售模式及销售渠道趋势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海外市场船舶雷达销售渠道分析</w:t>
      </w:r>
      <w:r>
        <w:rPr>
          <w:rFonts w:hint="eastAsia"/>
        </w:rPr>
        <w:br/>
      </w:r>
      <w:r>
        <w:rPr>
          <w:rFonts w:hint="eastAsia"/>
        </w:rPr>
        <w:t>　　12.3 船舶雷达行业营销策略建议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船舶雷达产品介绍</w:t>
      </w:r>
      <w:r>
        <w:rPr>
          <w:rFonts w:hint="eastAsia"/>
        </w:rPr>
        <w:br/>
      </w:r>
      <w:r>
        <w:rPr>
          <w:rFonts w:hint="eastAsia"/>
        </w:rPr>
        <w:t>　　表 船舶雷达产品分类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2024年全球不同种类船舶雷达产量份额</w:t>
      </w:r>
      <w:r>
        <w:rPr>
          <w:rFonts w:hint="eastAsia"/>
        </w:rPr>
        <w:br/>
      </w:r>
      <w:r>
        <w:rPr>
          <w:rFonts w:hint="eastAsia"/>
        </w:rPr>
        <w:t>　　表 2019-2030年不同种类船舶雷达价格及趋势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船舶雷达主要应用领域</w:t>
      </w:r>
      <w:r>
        <w:rPr>
          <w:rFonts w:hint="eastAsia"/>
        </w:rPr>
        <w:br/>
      </w:r>
      <w:r>
        <w:rPr>
          <w:rFonts w:hint="eastAsia"/>
        </w:rPr>
        <w:t>　　图 全球2024年船舶雷达不同应用领域消费量份额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2019-2030年中国市场船舶雷达产量、增长率及趋势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2019-2030年中国市场船舶雷达产值、增长率及趋势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2019-2030年全球船舶雷达产能、产量、产能利用率及趋势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2019-2030年全球船舶雷达产量、表观消费量及趋势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2019-2030年中国船舶雷达产能、产量、产能利用率及趋势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2019-2030年中国船舶雷达产量、表观消费量及趋势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2019-2030年中国船舶雷达产量、市场需求量及趋势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船舶雷达行业政策分析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船舶雷达企业总部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2023和2024年全球市场船舶雷达重点企业产值市场份额对比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全球船舶雷达重点企业SWOT分析</w:t>
      </w:r>
      <w:r>
        <w:rPr>
          <w:rFonts w:hint="eastAsia"/>
        </w:rPr>
        <w:br/>
      </w:r>
      <w:r>
        <w:rPr>
          <w:rFonts w:hint="eastAsia"/>
        </w:rPr>
        <w:t>　　表 中国船舶雷达重点企业SWOT分析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2019-2024年全球主要地区船舶雷达产量统计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2024-2030年全球主要地区船舶雷达产量预测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2019-2030年全球主要地区船舶雷达产量市场份额统计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2024年全球主要地区船舶雷达产量市场份额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2019-2024年全球主要地区船舶雷达产值统计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2024-2030年全球主要地区船舶雷达产值预测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2019-2030年全球主要地区船舶雷达产值市场份额统计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2024年全球主要地区船舶雷达产值市场份额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2019-2030年日本市场船舶雷达产值及增长情况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2019-2024年全球主要地区船舶雷达消费量统计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2024-2030年全球主要地区船舶雷达消费量预测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2019-2030年全球主要地区船舶雷达消费量市场份额统计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2024年全球主要地区船舶雷达消费量市场份额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2019-2024年全球市场不同种类船舶雷达产量统计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2024-2030年全球市场不同种类船舶雷达产量预测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2019-2030年全球市场不同种类船舶雷达产量市场份额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2019-2024年全球市场不同种类船舶雷达产值统计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2024-2030年全球市场不同种类船舶雷达产值预测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2019-2030年全球市场不同种类船舶雷达产值市场份额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2019-2030年全球市场不同种类船舶雷达价格走势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2019-2024年中国市场不同种类船舶雷达产量统计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2024-2030年中国市场不同种类船舶雷达产量预测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2019-2030年中国市场不同种类船舶雷达产量市场份额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2019-2024年中国市场不同种类船舶雷达产值统计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2024-2030年中国市场不同种类船舶雷达产值预测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2019-2030年中国市场不同种类船舶雷达产值市场份额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2019-2030年中国市场不同种类船舶雷达价格走势</w:t>
      </w:r>
      <w:r>
        <w:rPr>
          <w:rFonts w:hint="eastAsia"/>
        </w:rPr>
        <w:br/>
      </w:r>
      <w:r>
        <w:rPr>
          <w:rFonts w:hint="eastAsia"/>
        </w:rPr>
        <w:t>　　图 船舶雷达产业链</w:t>
      </w:r>
      <w:r>
        <w:rPr>
          <w:rFonts w:hint="eastAsia"/>
        </w:rPr>
        <w:br/>
      </w:r>
      <w:r>
        <w:rPr>
          <w:rFonts w:hint="eastAsia"/>
        </w:rPr>
        <w:t>　　表 船舶雷达原材料</w:t>
      </w:r>
      <w:r>
        <w:rPr>
          <w:rFonts w:hint="eastAsia"/>
        </w:rPr>
        <w:br/>
      </w:r>
      <w:r>
        <w:rPr>
          <w:rFonts w:hint="eastAsia"/>
        </w:rPr>
        <w:t>　　表 船舶雷达上游原料供应商及联系方式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2019-2024年全球市场船舶雷达主要应用领域消费量统计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2024-2030年全球市场船舶雷达主要应用领域消费量预测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2019-2030年全球市场船舶雷达主要应用领域消费量增长率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2019-2024年中国市场船舶雷达主要应用领域消费量统计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2024-2030年中国市场船舶雷达主要应用领域消费量预测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2019-2030年中国市场船舶雷达主要应用领域消费量增长率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2019-2024年中国市场船舶雷达产量、消费量、进出口情况分析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2024-2030年中国市场船舶雷达产量、消费量、进出口情况预测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2019-2030年中国市场船舶雷达进出口量</w:t>
      </w:r>
      <w:r>
        <w:rPr>
          <w:rFonts w:hint="eastAsia"/>
        </w:rPr>
        <w:br/>
      </w:r>
      <w:r>
        <w:rPr>
          <w:rFonts w:hint="eastAsia"/>
        </w:rPr>
        <w:t>　　图 2024年船舶雷达生产地区分布</w:t>
      </w:r>
      <w:r>
        <w:rPr>
          <w:rFonts w:hint="eastAsia"/>
        </w:rPr>
        <w:br/>
      </w:r>
      <w:r>
        <w:rPr>
          <w:rFonts w:hint="eastAsia"/>
        </w:rPr>
        <w:t>　　图 2024年船舶雷达消费地区分布</w:t>
      </w:r>
      <w:r>
        <w:rPr>
          <w:rFonts w:hint="eastAsia"/>
        </w:rPr>
        <w:br/>
      </w:r>
      <w:r>
        <w:rPr>
          <w:rFonts w:hint="eastAsia"/>
        </w:rPr>
        <w:t>　　图 2019-2030年中国船舶雷达进口量及趋势预测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2019-2030年中国船舶雷达出口量及趋势预测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2024-2030年不同种类船舶雷达产量占比</w:t>
      </w:r>
      <w:r>
        <w:rPr>
          <w:rFonts w:hint="eastAsia"/>
        </w:rPr>
        <w:br/>
      </w:r>
      <w:r>
        <w:rPr>
          <w:rFonts w:hint="eastAsia"/>
        </w:rPr>
        <w:t>　　图 2024-2030年船舶雷达价格走势预测</w:t>
      </w:r>
      <w:r>
        <w:rPr>
          <w:rFonts w:hint="eastAsia"/>
        </w:rPr>
        <w:br/>
      </w:r>
      <w:r>
        <w:rPr>
          <w:rFonts w:hint="eastAsia"/>
        </w:rPr>
        <w:t>　　图 国内市场船舶雷达未来销售渠道趋势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cf00000cf4f04" w:history="1">
        <w:r>
          <w:rPr>
            <w:rStyle w:val="Hyperlink"/>
          </w:rPr>
          <w:t>2024-2030年全球与中国船舶雷达发展现状及行业前景分析报告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cf00000cf4f04" w:history="1">
        <w:r>
          <w:rPr>
            <w:rStyle w:val="Hyperlink"/>
          </w:rPr>
          <w:t>https://www.20087.com/3/76/ChuanBoLeiDaDeQianJingQuShi.html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2d01473c24639" w:history="1">
      <w:r>
        <w:rPr>
          <w:rStyle w:val="Hyperlink"/>
        </w:rPr>
        <w:t>2024-2030年全球与中国船舶雷达发展现状及行业前景分析报告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uanBoLeiDaDeQianJingQuShi.html" TargetMode="External" Id="Re6bcf00000c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uanBoLeiDaDeQianJingQuShi.html" TargetMode="External" Id="R4332d01473c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2024-02-25T04:05:00Z</dcterms:created>
  <dcterms:modified xsi:type="dcterms:W3CDTF">2024-02-25T05:05:00Z</dcterms:modified>
  <dc:subject>2024-2030年全球与中国船舶雷达发展现状及行业前景分析报告</dc:subject>
  <dc:title>2024-2030年全球与中国船舶雷达发展现状及行业前景分析报告</dc:title>
  <cp:keywords>2024-2030年全球与中国船舶雷达发展现状及行业前景分析报告</cp:keywords>
  <dc:description>2024-2030年全球与中国船舶雷达发展现状及行业前景分析报告</dc:description>
</cp:coreProperties>
</file>