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6f080aa664b33" w:history="1">
              <w:r>
                <w:rPr>
                  <w:rStyle w:val="Hyperlink"/>
                </w:rPr>
                <w:t>2026-2032年中国高枝锯行业研究与市场前景分析报告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6f080aa664b33" w:history="1">
              <w:r>
                <w:rPr>
                  <w:rStyle w:val="Hyperlink"/>
                </w:rPr>
                <w:t>2026-2032年中国高枝锯行业研究与市场前景分析报告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6f080aa664b33" w:history="1">
                <w:r>
                  <w:rPr>
                    <w:rStyle w:val="Hyperlink"/>
                  </w:rPr>
                  <w:t>https://www.20087.com/3/06/GaoZhiJuShiChangQianJingFenXi.html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枝锯是林业养护、园林绿化及电力巡检中用于修剪高处枝干的专业工具，主要分为燃油动力与电动动力两大阵营。在城市园林维护与居民区作业场景下，传统燃油高枝锯因噪音大、废气排放及维护繁琐等缺点逐渐受到限制。目前，电池驱动的电动高枝锯凭借低噪环保、启动便捷及轻量化优势迅速普及。高枝锯企业通过应用铝合金与高强度复合材料，在保证机身结构稳固的前提下有效降低了整机重量，减轻了操作人员的体力负担。同时，链刹系统、防反弹机制及振动抑制技术的广泛应用，大幅提升了高空作业的安全性，满足了日益严格的职业健康与安全标准。</w:t>
      </w:r>
      <w:r>
        <w:rPr>
          <w:rFonts w:hint="eastAsia"/>
        </w:rPr>
        <w:br/>
      </w:r>
      <w:r>
        <w:rPr>
          <w:rFonts w:hint="eastAsia"/>
        </w:rPr>
        <w:t>　　未来，高枝锯将朝着智能化、长续航及人机工学极致化方向演进。市场调研网指出，高能量密度电池与混合动力方案的突破，将彻底解决电动工具在连续高强度作业下的续航焦虑，使其在野外作业中也能媲美燃油动力。自适应动力输出技术的应用，将使设备能根据切割阻力自动调节功率，既节能又延长了电机与锯链寿命。此外，结合人体工学的握持设计与模块化快拆结构，将进一步提升操作的灵活性与维护便利性，推动园林机械向更高效、更安全的智能化装备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6f080aa664b33" w:history="1">
        <w:r>
          <w:rPr>
            <w:rStyle w:val="Hyperlink"/>
          </w:rPr>
          <w:t>2026-2032年中国高枝锯行业研究与市场前景分析报告</w:t>
        </w:r>
      </w:hyperlink>
      <w:r>
        <w:rPr>
          <w:rFonts w:hint="eastAsia"/>
        </w:rPr>
        <w:t>》，2025年高枝锯行业市场规模达 亿元，预计2032年市场规模将达 亿元，期间年均复合增长率（CAGR）达 %。报告依托国家统计局、相关行业协会及科研机构的详实数据，结合高枝锯行业研究团队的长期监测，系统分析了高枝锯行业的市场规模、需求特征及产业链结构。报告全面阐述了高枝锯行业现状，科学预测了市场前景与发展趋势，重点评估了高枝锯重点企业的经营表现及竞争格局。同时，报告深入剖析了价格动态、市场集中度及品牌影响力，并对高枝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高枝锯行业概述</w:t>
      </w:r>
      <w:r>
        <w:rPr>
          <w:rFonts w:hint="eastAsia"/>
        </w:rPr>
        <w:br/>
      </w:r>
      <w:r>
        <w:rPr>
          <w:rFonts w:hint="eastAsia"/>
        </w:rPr>
        <w:t>　　第一节 高枝锯定义与分类</w:t>
      </w:r>
      <w:r>
        <w:rPr>
          <w:rFonts w:hint="eastAsia"/>
        </w:rPr>
        <w:br/>
      </w:r>
      <w:r>
        <w:rPr>
          <w:rFonts w:hint="eastAsia"/>
        </w:rPr>
        <w:t>　　第二节 高枝锯应用领域</w:t>
      </w:r>
      <w:r>
        <w:rPr>
          <w:rFonts w:hint="eastAsia"/>
        </w:rPr>
        <w:br/>
      </w:r>
      <w:r>
        <w:rPr>
          <w:rFonts w:hint="eastAsia"/>
        </w:rPr>
        <w:t>　　第三节 高枝锯行业经济指标分析</w:t>
      </w:r>
      <w:r>
        <w:rPr>
          <w:rFonts w:hint="eastAsia"/>
        </w:rPr>
        <w:br/>
      </w:r>
      <w:r>
        <w:rPr>
          <w:rFonts w:hint="eastAsia"/>
        </w:rPr>
        <w:t>　　　　一、高枝锯行业赢利性评估</w:t>
      </w:r>
      <w:r>
        <w:rPr>
          <w:rFonts w:hint="eastAsia"/>
        </w:rPr>
        <w:br/>
      </w:r>
      <w:r>
        <w:rPr>
          <w:rFonts w:hint="eastAsia"/>
        </w:rPr>
        <w:t>　　　　二、高枝锯行业成长速度分析</w:t>
      </w:r>
      <w:r>
        <w:rPr>
          <w:rFonts w:hint="eastAsia"/>
        </w:rPr>
        <w:br/>
      </w:r>
      <w:r>
        <w:rPr>
          <w:rFonts w:hint="eastAsia"/>
        </w:rPr>
        <w:t>　　　　三、高枝锯附加值提升空间探讨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四、高枝锯行业进入壁垒分析</w:t>
      </w:r>
      <w:r>
        <w:rPr>
          <w:rFonts w:hint="eastAsia"/>
        </w:rPr>
        <w:br/>
      </w:r>
      <w:r>
        <w:rPr>
          <w:rFonts w:hint="eastAsia"/>
        </w:rPr>
        <w:t>　　　　五、高枝锯行业风险性评估</w:t>
      </w:r>
      <w:r>
        <w:rPr>
          <w:rFonts w:hint="eastAsia"/>
        </w:rPr>
        <w:br/>
      </w:r>
      <w:r>
        <w:rPr>
          <w:rFonts w:hint="eastAsia"/>
        </w:rPr>
        <w:t>　　　　六、高枝锯行业周期性分析</w:t>
      </w:r>
      <w:r>
        <w:rPr>
          <w:rFonts w:hint="eastAsia"/>
        </w:rPr>
        <w:br/>
      </w:r>
      <w:r>
        <w:rPr>
          <w:rFonts w:hint="eastAsia"/>
        </w:rPr>
        <w:t>　　　　七、高枝锯行业竞争程度指标</w:t>
      </w:r>
      <w:r>
        <w:rPr>
          <w:rFonts w:hint="eastAsia"/>
        </w:rPr>
        <w:br/>
      </w:r>
      <w:r>
        <w:rPr>
          <w:rFonts w:hint="eastAsia"/>
        </w:rPr>
        <w:t>　　　　八、高枝锯行业成熟度综合分析</w:t>
      </w:r>
      <w:r>
        <w:rPr>
          <w:rFonts w:hint="eastAsia"/>
        </w:rPr>
        <w:br/>
      </w:r>
      <w:r>
        <w:rPr>
          <w:rFonts w:hint="eastAsia"/>
        </w:rPr>
        <w:t>　　第四节 高枝锯产业链及经营模式分析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三、高枝锯销售模式与渠道策略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全球高枝锯市场发展分析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2025-2026年全球高枝锯行业发展分析</w:t>
      </w:r>
      <w:r>
        <w:rPr>
          <w:rFonts w:hint="eastAsia"/>
        </w:rPr>
        <w:br/>
      </w:r>
      <w:r>
        <w:rPr>
          <w:rFonts w:hint="eastAsia"/>
        </w:rPr>
        <w:t>　　　　一、全球高枝锯行业市场规模与趋势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二、全球高枝锯行业发展特点</w:t>
      </w:r>
      <w:r>
        <w:rPr>
          <w:rFonts w:hint="eastAsia"/>
        </w:rPr>
        <w:br/>
      </w:r>
      <w:r>
        <w:rPr>
          <w:rFonts w:hint="eastAsia"/>
        </w:rPr>
        <w:t>　　　　三、全球高枝锯行业竞争格局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主要国家与地区高枝锯市场分析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2026-2032年全球高枝锯行业发展趋势与前景预测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一、高枝锯行业发展趋势</w:t>
      </w:r>
      <w:r>
        <w:rPr>
          <w:rFonts w:hint="eastAsia"/>
        </w:rPr>
        <w:br/>
      </w:r>
      <w:r>
        <w:rPr>
          <w:rFonts w:hint="eastAsia"/>
        </w:rPr>
        <w:t>　　　　二、高枝锯行业发展潜力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中国高枝锯行业市场分析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2025-2026年高枝锯产能与投资动态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一、国内高枝锯产能现状与利用效率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二、高枝锯产能扩张与投资动态分析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2026-2032年高枝锯行业产量统计与趋势预测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一、2020-2025年高枝锯行业产量与增长趋势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1、2020-2025年高枝锯产量及增长趋势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2、2020-2025年高枝锯细分产品产量及份额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二、高枝锯产量影响因素分析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三、2026-2032年高枝锯产量预测</w:t>
      </w:r>
      <w:r>
        <w:rPr>
          <w:rFonts w:hint="eastAsia"/>
        </w:rPr>
        <w:br/>
      </w:r>
      <w:r>
        <w:rPr>
          <w:rFonts w:hint="eastAsia"/>
        </w:rPr>
        <w:t>　　第三节 2026-2032年高枝锯市场需求与销售分析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一、2025-2026年高枝锯行业需求现状</w:t>
      </w:r>
      <w:r>
        <w:rPr>
          <w:rFonts w:hint="eastAsia"/>
        </w:rPr>
        <w:br/>
      </w:r>
      <w:r>
        <w:rPr>
          <w:rFonts w:hint="eastAsia"/>
        </w:rPr>
        <w:t>　　　　二、高枝锯客户群体与需求特点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三、2020-2025年高枝锯行业销售规模分析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四、2026-2032年高枝锯市场增长潜力与规模预测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2025-2026年高枝锯行业技术发展现状及趋势分析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高枝锯行业技术发展现状分析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国内外高枝锯行业技术差距分析及差距形成的主要原因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高枝锯行业技术发展方向、趋势预测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提升高枝锯行业技术能力策略建议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中国高枝锯细分市场分析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一、2025-2026年高枝锯主要细分产品市场现状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高枝锯价格机制与竞争策略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一、2020-2025年高枝锯市场价格走势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高枝锯定价策略与方法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2026-2032年高枝锯价格竞争态势与趋势预测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中国高枝锯行业重点区域市场研究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2025-2026年重点区域高枝锯市场发展概况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二、2020-2025年高枝锯市场需求规模情况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三、2026-2032年高枝锯行业发展潜力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二、2020-2025年高枝锯市场需求规模情况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三、2026-2032年高枝锯行业发展潜力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二、2020-2025年高枝锯市场需求规模情况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三、2026-2032年高枝锯行业发展潜力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二、2020-2025年高枝锯市场需求规模情况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三、2026-2032年高枝锯行业发展潜力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二、2020-2025年高枝锯市场需求规模情况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三、2026-2032年高枝锯行业发展潜力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2020-2025年中国高枝锯行业进出口情况分析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高枝锯行业进口规模与来源分析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一、2020-2025年高枝锯进口规模分析</w:t>
      </w:r>
      <w:r>
        <w:rPr>
          <w:rFonts w:hint="eastAsia"/>
        </w:rPr>
        <w:br/>
      </w:r>
      <w:r>
        <w:rPr>
          <w:rFonts w:hint="eastAsia"/>
        </w:rPr>
        <w:t>　　　　二、高枝锯主要进口来源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高枝锯行业出口规模与目的地分析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一、2020-2025年高枝锯出口规模分析</w:t>
      </w:r>
      <w:r>
        <w:rPr>
          <w:rFonts w:hint="eastAsia"/>
        </w:rPr>
        <w:br/>
      </w:r>
      <w:r>
        <w:rPr>
          <w:rFonts w:hint="eastAsia"/>
        </w:rPr>
        <w:t>　　　　二、高枝锯主要出口目的地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2020-2025年中国高枝锯总体规模与财务指标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中国高枝锯行业总体规模分析</w:t>
      </w:r>
      <w:r>
        <w:rPr>
          <w:rFonts w:hint="eastAsia"/>
        </w:rPr>
        <w:br/>
      </w:r>
      <w:r>
        <w:rPr>
          <w:rFonts w:hint="eastAsia"/>
        </w:rPr>
        <w:t>　　　　一、高枝锯企业数量与结构</w:t>
      </w:r>
      <w:r>
        <w:rPr>
          <w:rFonts w:hint="eastAsia"/>
        </w:rPr>
        <w:br/>
      </w:r>
      <w:r>
        <w:rPr>
          <w:rFonts w:hint="eastAsia"/>
        </w:rPr>
        <w:t>　　　　二、高枝锯从业人员规模</w:t>
      </w:r>
      <w:r>
        <w:rPr>
          <w:rFonts w:hint="eastAsia"/>
        </w:rPr>
        <w:br/>
      </w:r>
      <w:r>
        <w:rPr>
          <w:rFonts w:hint="eastAsia"/>
        </w:rPr>
        <w:t>　　　　三、高枝锯行业资产状况</w:t>
      </w:r>
      <w:r>
        <w:rPr>
          <w:rFonts w:hint="eastAsia"/>
        </w:rPr>
        <w:br/>
      </w:r>
      <w:r>
        <w:rPr>
          <w:rFonts w:hint="eastAsia"/>
        </w:rPr>
        <w:t>　　第二节 中国高枝锯行业财务指标总体分析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高枝锯行业重点企业经营状况分析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高枝锯重点企业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高枝锯领先企业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高枝锯标杆企业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高枝锯代表企业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高枝锯龙头企业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高枝锯重点企业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中国高枝锯行业竞争格局分析</w:t>
      </w:r>
      <w:r>
        <w:rPr>
          <w:rFonts w:hint="eastAsia"/>
        </w:rPr>
        <w:br/>
      </w:r>
      <w:r>
        <w:rPr>
          <w:rFonts w:hint="eastAsia"/>
        </w:rPr>
        <w:t>　　第一节 高枝锯行业竞争格局总览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2025-2026年高枝锯行业竞争力分析</w:t>
      </w:r>
      <w:r>
        <w:rPr>
          <w:rFonts w:hint="eastAsia"/>
        </w:rPr>
        <w:br/>
      </w:r>
      <w:r>
        <w:rPr>
          <w:rFonts w:hint="eastAsia"/>
        </w:rPr>
        <w:t>　　　　一、高枝锯供应商议价能力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四、高枝锯替代品威胁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2020-2025年高枝锯行业企业并购活动分析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2025-2026年高枝锯行业会展与招投标活动分析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一、高枝锯行业会展活动及其市场影响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2026年中国高枝锯企业发展策略分析</w:t>
      </w:r>
      <w:r>
        <w:rPr>
          <w:rFonts w:hint="eastAsia"/>
        </w:rPr>
        <w:br/>
      </w:r>
      <w:r>
        <w:rPr>
          <w:rFonts w:hint="eastAsia"/>
        </w:rPr>
        <w:t>　　第一节 高枝锯市场策略分析</w:t>
      </w:r>
      <w:r>
        <w:rPr>
          <w:rFonts w:hint="eastAsia"/>
        </w:rPr>
        <w:br/>
      </w:r>
      <w:r>
        <w:rPr>
          <w:rFonts w:hint="eastAsia"/>
        </w:rPr>
        <w:t>　　　　一、高枝锯市场定位与拓展策略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二、高枝锯市场细分与目标客户</w:t>
      </w:r>
      <w:r>
        <w:rPr>
          <w:rFonts w:hint="eastAsia"/>
        </w:rPr>
        <w:br/>
      </w:r>
      <w:r>
        <w:rPr>
          <w:rFonts w:hint="eastAsia"/>
        </w:rPr>
        <w:t>　　第二节 高枝锯销售策略分析</w:t>
      </w:r>
      <w:r>
        <w:rPr>
          <w:rFonts w:hint="eastAsia"/>
        </w:rPr>
        <w:br/>
      </w:r>
      <w:r>
        <w:rPr>
          <w:rFonts w:hint="eastAsia"/>
        </w:rPr>
        <w:t>　　　　一、高枝锯销售渠道与网络建设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提高高枝锯企业竞争力建议</w:t>
      </w:r>
      <w:r>
        <w:rPr>
          <w:rFonts w:hint="eastAsia"/>
        </w:rPr>
        <w:br/>
      </w:r>
      <w:r>
        <w:rPr>
          <w:rFonts w:hint="eastAsia"/>
        </w:rPr>
        <w:t>　　　　一、高枝锯技术创新与管理优化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高枝锯品牌战略思考</w:t>
      </w:r>
      <w:r>
        <w:rPr>
          <w:rFonts w:hint="eastAsia"/>
        </w:rPr>
        <w:br/>
      </w:r>
      <w:r>
        <w:rPr>
          <w:rFonts w:hint="eastAsia"/>
        </w:rPr>
        <w:t>　　　　一、高枝锯品牌建设与维护</w:t>
      </w:r>
      <w:r>
        <w:rPr>
          <w:rFonts w:hint="eastAsia"/>
        </w:rPr>
        <w:br/>
      </w:r>
      <w:r>
        <w:rPr>
          <w:rFonts w:hint="eastAsia"/>
        </w:rPr>
        <w:t>　　　　二、高枝锯品牌影响力与市场竞争力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中国高枝锯行业风险与对策</w:t>
      </w:r>
      <w:r>
        <w:rPr>
          <w:rFonts w:hint="eastAsia"/>
        </w:rPr>
        <w:br/>
      </w:r>
      <w:r>
        <w:rPr>
          <w:rFonts w:hint="eastAsia"/>
        </w:rPr>
        <w:t>　　第一节 高枝锯行业SWOT分析</w:t>
      </w:r>
      <w:r>
        <w:rPr>
          <w:rFonts w:hint="eastAsia"/>
        </w:rPr>
        <w:br/>
      </w:r>
      <w:r>
        <w:rPr>
          <w:rFonts w:hint="eastAsia"/>
        </w:rPr>
        <w:t>　　　　一、高枝锯行业优势分析</w:t>
      </w:r>
      <w:r>
        <w:rPr>
          <w:rFonts w:hint="eastAsia"/>
        </w:rPr>
        <w:br/>
      </w:r>
      <w:r>
        <w:rPr>
          <w:rFonts w:hint="eastAsia"/>
        </w:rPr>
        <w:t>　　　　二、高枝锯行业劣势分析</w:t>
      </w:r>
      <w:r>
        <w:rPr>
          <w:rFonts w:hint="eastAsia"/>
        </w:rPr>
        <w:br/>
      </w:r>
      <w:r>
        <w:rPr>
          <w:rFonts w:hint="eastAsia"/>
        </w:rPr>
        <w:t>　　　　三、高枝锯市场机会探索</w:t>
      </w:r>
      <w:r>
        <w:rPr>
          <w:rFonts w:hint="eastAsia"/>
        </w:rPr>
        <w:br/>
      </w:r>
      <w:r>
        <w:rPr>
          <w:rFonts w:hint="eastAsia"/>
        </w:rPr>
        <w:t>　　　　四、高枝锯市场威胁评估</w:t>
      </w:r>
      <w:r>
        <w:rPr>
          <w:rFonts w:hint="eastAsia"/>
        </w:rPr>
        <w:br/>
      </w:r>
      <w:r>
        <w:rPr>
          <w:rFonts w:hint="eastAsia"/>
        </w:rPr>
        <w:t>　　第二节 高枝锯行业风险及对策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2026-2032年中国高枝锯行业前景与发展趋势</w:t>
      </w:r>
      <w:r>
        <w:rPr>
          <w:rFonts w:hint="eastAsia"/>
        </w:rPr>
        <w:br/>
      </w:r>
      <w:r>
        <w:rPr>
          <w:rFonts w:hint="eastAsia"/>
        </w:rPr>
        <w:t>　　第一节 高枝锯行业发展环境分析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2026-2032年高枝锯行业发展趋势与方向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一、高枝锯行业发展方向预测</w:t>
      </w:r>
      <w:r>
        <w:rPr>
          <w:rFonts w:hint="eastAsia"/>
        </w:rPr>
        <w:br/>
      </w:r>
      <w:r>
        <w:rPr>
          <w:rFonts w:hint="eastAsia"/>
        </w:rPr>
        <w:t>　　　　二、高枝锯发展趋势分析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2026-2032年高枝锯行业发展潜力与机遇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一、高枝锯市场发展潜力评估</w:t>
      </w:r>
      <w:r>
        <w:rPr>
          <w:rFonts w:hint="eastAsia"/>
        </w:rPr>
        <w:br/>
      </w:r>
      <w:r>
        <w:rPr>
          <w:rFonts w:hint="eastAsia"/>
        </w:rPr>
        <w:t>　　　　二、高枝锯新兴市场与机遇探索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高枝锯行业研究结论与建议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(中:智:林)高枝锯行业发展建议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高枝锯行业历程</w:t>
      </w:r>
      <w:r>
        <w:rPr>
          <w:rFonts w:hint="eastAsia"/>
        </w:rPr>
        <w:br/>
      </w:r>
      <w:r>
        <w:rPr>
          <w:rFonts w:hint="eastAsia"/>
        </w:rPr>
        <w:t>　　图表 高枝锯行业生命周期</w:t>
      </w:r>
      <w:r>
        <w:rPr>
          <w:rFonts w:hint="eastAsia"/>
        </w:rPr>
        <w:br/>
      </w:r>
      <w:r>
        <w:rPr>
          <w:rFonts w:hint="eastAsia"/>
        </w:rPr>
        <w:t>　　图表 高枝锯行业产业链分析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2020-2025年中国高枝锯行业市场规模及增长情况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2020-2025年高枝锯行业市场容量分析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2020-2025年中国高枝锯行业产能统计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2020-2025年中国高枝锯行业产量及增长趋势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2020-2025年中国高枝锯市场需求量及增速统计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2025年中国高枝锯行业需求领域分布格局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2020-2025年中国高枝锯行业销售收入分析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2020-2025年中国高枝锯行业盈利情况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2020-2025年中国高枝锯行业利润总额统计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2020-2025年中国高枝锯进口数量分析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2020-2025年中国高枝锯进口金额分析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2020-2025年中国高枝锯出口数量分析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2020-2025年中国高枝锯出口金额分析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2025年中国高枝锯进口国家及地区分析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2025年中国高枝锯出口国家及地区分析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2020-2025年中国高枝锯行业企业数量情况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2020-2025年中国高枝锯行业企业平均规模情况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**地区高枝锯市场规模及增长情况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**地区高枝锯市场规模及增长情况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**地区高枝锯市场规模及增长情况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**地区高枝锯市场规模及增长情况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高枝锯重点企业（一）基本信息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高枝锯重点企业（一）经营情况分析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高枝锯重点企业（一）主要经济指标情况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高枝锯重点企业（一）盈利能力情况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高枝锯重点企业（二）经营情况分析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高枝锯重点企业（二）主要经济指标情况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高枝锯重点企业（二）盈利能力情况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高枝锯企业信息</w:t>
      </w:r>
      <w:r>
        <w:rPr>
          <w:rFonts w:hint="eastAsia"/>
        </w:rPr>
        <w:br/>
      </w:r>
      <w:r>
        <w:rPr>
          <w:rFonts w:hint="eastAsia"/>
        </w:rPr>
        <w:t>　　图表 高枝锯企业经营情况分析</w:t>
      </w:r>
      <w:r>
        <w:rPr>
          <w:rFonts w:hint="eastAsia"/>
        </w:rPr>
        <w:br/>
      </w:r>
      <w:r>
        <w:rPr>
          <w:rFonts w:hint="eastAsia"/>
        </w:rPr>
        <w:t>　　图表 高枝锯重点企业（三）主要经济指标情况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高枝锯重点企业（三）盈利能力情况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高枝锯重点企业（三）成长能力情况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2026-2032年中国高枝锯行业产能预测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2026-2032年中国高枝锯行业产量预测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2026-2032年中国高枝锯市场需求量预测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2026-2032年中国高枝锯行业供需平衡预测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2026-2032年中国高枝锯行业市场容量预测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2026-2032年中国高枝锯行业市场规模预测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2026-2032年中国高枝锯市场前景分析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2026-2032年中国高枝锯发展趋势预测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6f080aa664b33" w:history="1">
        <w:r>
          <w:rPr>
            <w:rStyle w:val="Hyperlink"/>
          </w:rPr>
          <w:t>2026-2032年中国高枝锯行业研究与市场前景分析报告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6f080aa664b33" w:history="1">
        <w:r>
          <w:rPr>
            <w:rStyle w:val="Hyperlink"/>
          </w:rPr>
          <w:t>https://www.20087.com/3/06/GaoZhiJuShiChangQianJingFenXi.html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32c133414c11" w:history="1">
      <w:r>
        <w:rPr>
          <w:rStyle w:val="Hyperlink"/>
        </w:rPr>
        <w:t>2026-2032年中国高枝锯行业研究与市场前景分析报告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oZhiJuShiChangQianJingFenXi.html" TargetMode="External" Id="Reb66f080aa6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oZhiJuShiChangQianJingFenXi.html" TargetMode="External" Id="R4d1e32c1334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2026-05-09T04:51:44Z</dcterms:created>
  <dcterms:modified xsi:type="dcterms:W3CDTF">2026-05-09T05:51:44Z</dcterms:modified>
  <dc:subject>2026-2032年中国高枝锯行业研究与市场前景分析报告</dc:subject>
  <dc:title>2026-2032年中国高枝锯行业研究与市场前景分析报告</dc:title>
  <cp:keywords>2026-2032年中国高枝锯行业研究与市场前景分析报告</cp:keywords>
  <dc:description>2026-2032年中国高枝锯行业研究与市场前景分析报告</dc:description>
</cp:coreProperties>
</file>