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a641180db4670" w:history="1">
              <w:r>
                <w:rPr>
                  <w:rStyle w:val="Hyperlink"/>
                </w:rPr>
                <w:t>2026-2032年中国固定可调支架行业研究与前景分析报告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a641180db4670" w:history="1">
              <w:r>
                <w:rPr>
                  <w:rStyle w:val="Hyperlink"/>
                </w:rPr>
                <w:t>2026-2032年中国固定可调支架行业研究与前景分析报告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a641180db4670" w:history="1">
                <w:r>
                  <w:rPr>
                    <w:rStyle w:val="Hyperlink"/>
                  </w:rPr>
                  <w:t>https://www.20087.com/3/16/GuDingKeDiaoZhiJiaShiChangXianZhuangHeQianJing.html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可调支架是光伏系统、建筑幕墙及工业设备安装中的关键支撑结构，兼具安装稳固性与角度调节灵活性，广泛应用于分布式与集中式太阳能电站。固定可调支架普遍采用热浸镀锌钢、铝合金或耐候钢材质，通过标准化连接件与滑轨设计实现快速部署与倾角微调。在光伏领域，固定可调支架通常按季节手动调整1至4次，以优化太阳入射角，提升发电效率，相较纯固定支架具备一定能量增益优势，同时避免跟踪支架的高成本与复杂维护。制造方面，行业已建立抗风压、雪载及防腐蚀测试体系，并逐步引入BIM建模支持工程预装配。然而，在山地、屋顶等非规则地形中，支架基础适配性差、现场施工误差累积等问题仍影响整体安装精度；此外，人工调节依赖运维计划，难以响应短期气象变化。</w:t>
      </w:r>
      <w:r>
        <w:rPr>
          <w:rFonts w:hint="eastAsia"/>
        </w:rPr>
        <w:br/>
      </w:r>
      <w:r>
        <w:rPr>
          <w:rFonts w:hint="eastAsia"/>
        </w:rPr>
        <w:t>　　未来，固定可调支架将向智能化辅助调节、轻量化结构与全生命周期低碳化方向演进。集成光照传感器与简易执行机构的半自动调节系统，可在关键节气自动完成角度切换，平衡成本与收益。高强轻质合金与复合材料应用将降低支架自重，减少基础土建投入，尤其适用于屋顶荷载受限场景。在可持续发展驱动下，支架设计将更注重可回收性与低隐含碳材料使用，并配套数字孪生平台进行结构健康监测与腐蚀预警。此外，随着农光互补、渔光一体等复合用地模式推广，固定可调支架将发展出多层透光、模块化拼接等新构型，从单纯支撑结构升级为多功能空间整合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a641180db4670" w:history="1">
        <w:r>
          <w:rPr>
            <w:rStyle w:val="Hyperlink"/>
          </w:rPr>
          <w:t>2026-2032年中国固定可调支架行业研究与前景分析报告</w:t>
        </w:r>
      </w:hyperlink>
      <w:r>
        <w:rPr>
          <w:rFonts w:hint="eastAsia"/>
        </w:rPr>
        <w:t>》系统分析了我国固定可调支架行业的市场规模、竞争格局及技术发展现状，梳理了产业链结构和重点企业表现。报告基于固定可调支架行业发展轨迹，结合政策环境与固定可调支架市场需求变化，研判了固定可调支架行业未来发展趋势与技术演进方向，客观评估了固定可调支架市场机遇与潜在风险。报告为投资者和从业者提供了专业的市场参考，有助于把握固定可调支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固定可调支架市场概述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按照不同产品类型，固定可调支架主要可以分为如下几个类别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中国不同产品类型固定可调支架增长趋势2021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分散式支撑结构</w:t>
      </w:r>
      <w:r>
        <w:rPr>
          <w:rFonts w:hint="eastAsia"/>
        </w:rPr>
        <w:br/>
      </w:r>
      <w:r>
        <w:rPr>
          <w:rFonts w:hint="eastAsia"/>
        </w:rPr>
        <w:t>　　　　1.2.3 推杆结构</w:t>
      </w:r>
      <w:r>
        <w:rPr>
          <w:rFonts w:hint="eastAsia"/>
        </w:rPr>
        <w:br/>
      </w:r>
      <w:r>
        <w:rPr>
          <w:rFonts w:hint="eastAsia"/>
        </w:rPr>
        <w:t>　　　　1.2.4 活动臂结构</w:t>
      </w:r>
      <w:r>
        <w:rPr>
          <w:rFonts w:hint="eastAsia"/>
        </w:rPr>
        <w:br/>
      </w:r>
      <w:r>
        <w:rPr>
          <w:rFonts w:hint="eastAsia"/>
        </w:rPr>
        <w:t>　　　　1.2.5 圆弧方管结构</w:t>
      </w:r>
      <w:r>
        <w:rPr>
          <w:rFonts w:hint="eastAsia"/>
        </w:rPr>
        <w:br/>
      </w:r>
      <w:r>
        <w:rPr>
          <w:rFonts w:hint="eastAsia"/>
        </w:rPr>
        <w:t>　　1.3 从不同应用，固定可调支架主要包括如下几个方面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中国不同应用固定可调支架增长趋势2021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民房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商业大楼</w:t>
      </w:r>
      <w:r>
        <w:rPr>
          <w:rFonts w:hint="eastAsia"/>
        </w:rPr>
        <w:br/>
      </w:r>
      <w:r>
        <w:rPr>
          <w:rFonts w:hint="eastAsia"/>
        </w:rPr>
        <w:t>　　　　1.3.5 户外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中国固定可调支架发展现状及未来趋势（2021-2032）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中国市场固定可调支架收入及增长率（2021-2032）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中国市场固定可调支架销量及增长率（2021-2032）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中国市场主要固定可调支架厂商分析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中国市场主要厂商固定可调支架销量及市场占有率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中国市场主要厂商固定可调支架销量（2021-2026）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中国市场主要厂商固定可调支架销量市场份额（2021-2026）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中国市场主要厂商固定可调支架收入及市场占有率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中国市场主要厂商固定可调支架收入（2021-2026）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中国市场主要厂商固定可调支架收入市场份额（2021-2026）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2025年中国市场主要厂商固定可调支架收入排名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中国市场主要厂商固定可调支架价格（2021-2026）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中国市场主要厂商固定可调支架总部及产地分布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中国市场主要厂商成立时间及固定可调支架商业化日期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中国市场主要厂商固定可调支架产品类型及应用</w:t>
      </w:r>
      <w:r>
        <w:rPr>
          <w:rFonts w:hint="eastAsia"/>
        </w:rPr>
        <w:br/>
      </w:r>
      <w:r>
        <w:rPr>
          <w:rFonts w:hint="eastAsia"/>
        </w:rPr>
        <w:t>　　2.7 固定可调支架行业集中度、竞争程度分析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固定可调支架行业集中度分析：2025年中国Top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中国市场固定可调支架第一梯队、第二梯队和第三梯队厂商（品牌）及2025年市场份额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重点企业（1）在中国市场固定可调支架销量、收入、价格及毛利率（2021-2026）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重点企业（2）在中国市场固定可调支架销量、收入、价格及毛利率（2021-2026）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重点企业（3）在中国市场固定可调支架销量、收入、价格及毛利率（2021-2026）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重点企业（4）在中国市场固定可调支架销量、收入、价格及毛利率（2021-2026）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重点企业（5）在中国市场固定可调支架销量、收入、价格及毛利率（2021-2026）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重点企业（6）在中国市场固定可调支架销量、收入、价格及毛利率（2021-2026）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重点企业（7）在中国市场固定可调支架销量、收入、价格及毛利率（2021-2026）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重点企业（8）在中国市场固定可调支架销量、收入、价格及毛利率（2021-2026）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重点企业（9）在中国市场固定可调支架销量、收入、价格及毛利率（2021-2026）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重点企业（10）在中国市场固定可调支架销量、收入、价格及毛利率（2021-2026）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重点企业（11）在中国市场固定可调支架销量、收入、价格及毛利率（2021-2026）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重点企业（12）在中国市场固定可调支架销量、收入、价格及毛利率（2021-2026）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重点企业（13）在中国市场固定可调支架销量、收入、价格及毛利率（2021-2026）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重点企业（14）在中国市场固定可调支架销量、收入、价格及毛利率（2021-2026）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重点企业（15）在中国市场固定可调支架销量、收入、价格及毛利率（2021-2026）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重点企业（16）在中国市场固定可调支架销量、收入、价格及毛利率（2021-2026）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重点企业（17）在中国市场固定可调支架销量、收入、价格及毛利率（2021-2026）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重点企业（18）在中国市场固定可调支架销量、收入、价格及毛利率（2021-2026）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重点企业（19）在中国市场固定可调支架销量、收入、价格及毛利率（2021-2026）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重点企业（20）在中国市场固定可调支架销量、收入、价格及毛利率（2021-2026）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不同产品类型固定可调支架分析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中国市场不同产品类型固定可调支架销量（2021-2032）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中国市场不同产品类型固定可调支架销量及市场份额（2021-2026）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中国市场不同产品类型固定可调支架销量预测（2027-2032）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中国市场不同产品类型固定可调支架规模（2021-2032）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中国市场不同产品类型固定可调支架规模及市场份额（2021-2026）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中国市场不同产品类型固定可调支架规模预测（2027-2032）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中国市场不同产品类型固定可调支架价格走势（2021-2032）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不同应用固定可调支架分析</w:t>
      </w:r>
      <w:r>
        <w:rPr>
          <w:rFonts w:hint="eastAsia"/>
        </w:rPr>
        <w:br/>
      </w:r>
      <w:r>
        <w:rPr>
          <w:rFonts w:hint="eastAsia"/>
        </w:rPr>
        <w:t>　　5.1 中国市场不同应用固定可调支架销量（2021-2032）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中国市场不同应用固定可调支架销量及市场份额（2021-2026）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中国市场不同应用固定可调支架销量预测（2027-2032）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中国市场不同应用固定可调支架规模（2021-2032）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中国市场不同应用固定可调支架规模及市场份额（2021-2026）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中国市场不同应用固定可调支架规模预测（2027-2032）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中国市场不同应用固定可调支架价格走势（2021-2032）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固定可调支架行业发展分析---发展趋势</w:t>
      </w:r>
      <w:r>
        <w:rPr>
          <w:rFonts w:hint="eastAsia"/>
        </w:rPr>
        <w:br/>
      </w:r>
      <w:r>
        <w:rPr>
          <w:rFonts w:hint="eastAsia"/>
        </w:rPr>
        <w:t>　　6.2 固定可调支架行业发展分析---厂商壁垒</w:t>
      </w:r>
      <w:r>
        <w:rPr>
          <w:rFonts w:hint="eastAsia"/>
        </w:rPr>
        <w:br/>
      </w:r>
      <w:r>
        <w:rPr>
          <w:rFonts w:hint="eastAsia"/>
        </w:rPr>
        <w:t>　　6.3 固定可调支架行业发展分析---驱动因素</w:t>
      </w:r>
      <w:r>
        <w:rPr>
          <w:rFonts w:hint="eastAsia"/>
        </w:rPr>
        <w:br/>
      </w:r>
      <w:r>
        <w:rPr>
          <w:rFonts w:hint="eastAsia"/>
        </w:rPr>
        <w:t>　　6.4 固定可调支架行业发展分析---制约因素</w:t>
      </w:r>
      <w:r>
        <w:rPr>
          <w:rFonts w:hint="eastAsia"/>
        </w:rPr>
        <w:br/>
      </w:r>
      <w:r>
        <w:rPr>
          <w:rFonts w:hint="eastAsia"/>
        </w:rPr>
        <w:t>　　6.5 固定可调支架中国企业SWOT分析</w:t>
      </w:r>
      <w:r>
        <w:rPr>
          <w:rFonts w:hint="eastAsia"/>
        </w:rPr>
        <w:br/>
      </w:r>
      <w:r>
        <w:rPr>
          <w:rFonts w:hint="eastAsia"/>
        </w:rPr>
        <w:t>　　6.6 固定可调支架行业发展分析---行业政策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固定可调支架行业产业链简介</w:t>
      </w:r>
      <w:r>
        <w:rPr>
          <w:rFonts w:hint="eastAsia"/>
        </w:rPr>
        <w:br/>
      </w:r>
      <w:r>
        <w:rPr>
          <w:rFonts w:hint="eastAsia"/>
        </w:rPr>
        <w:t>　　7.2 固定可调支架产业链分析-上游</w:t>
      </w:r>
      <w:r>
        <w:rPr>
          <w:rFonts w:hint="eastAsia"/>
        </w:rPr>
        <w:br/>
      </w:r>
      <w:r>
        <w:rPr>
          <w:rFonts w:hint="eastAsia"/>
        </w:rPr>
        <w:t>　　7.3 固定可调支架产业链分析-中游</w:t>
      </w:r>
      <w:r>
        <w:rPr>
          <w:rFonts w:hint="eastAsia"/>
        </w:rPr>
        <w:br/>
      </w:r>
      <w:r>
        <w:rPr>
          <w:rFonts w:hint="eastAsia"/>
        </w:rPr>
        <w:t>　　7.4 固定可调支架产业链分析-下游</w:t>
      </w:r>
      <w:r>
        <w:rPr>
          <w:rFonts w:hint="eastAsia"/>
        </w:rPr>
        <w:br/>
      </w:r>
      <w:r>
        <w:rPr>
          <w:rFonts w:hint="eastAsia"/>
        </w:rPr>
        <w:t>　　7.5 固定可调支架行业采购模式</w:t>
      </w:r>
      <w:r>
        <w:rPr>
          <w:rFonts w:hint="eastAsia"/>
        </w:rPr>
        <w:br/>
      </w:r>
      <w:r>
        <w:rPr>
          <w:rFonts w:hint="eastAsia"/>
        </w:rPr>
        <w:t>　　7.6 固定可调支架行业生产模式</w:t>
      </w:r>
      <w:r>
        <w:rPr>
          <w:rFonts w:hint="eastAsia"/>
        </w:rPr>
        <w:br/>
      </w:r>
      <w:r>
        <w:rPr>
          <w:rFonts w:hint="eastAsia"/>
        </w:rPr>
        <w:t>　　7.7 固定可调支架行业销售模式及销售渠道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中国本土固定可调支架产能、产量分析</w:t>
      </w:r>
      <w:r>
        <w:rPr>
          <w:rFonts w:hint="eastAsia"/>
        </w:rPr>
        <w:br/>
      </w:r>
      <w:r>
        <w:rPr>
          <w:rFonts w:hint="eastAsia"/>
        </w:rPr>
        <w:t>　　8.1 中国固定可调支架供需现状及预测（2021-2032）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中国固定可调支架产能、产量、产能利用率及发展趋势（2021-2032）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中国固定可调支架产量、市场需求量及发展趋势（2021-2032）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中国固定可调支架进出口分析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中国市场固定可调支架主要进口来源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中国市场固定可调支架主要出口目的地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不同产品类型固定可调支架市场规模2021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不同应用固定可调支架市场规模2021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中国市场主要厂商固定可调支架销量（2021-2026）&amp;（件）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中国市场主要厂商固定可调支架销量市场份额（2021-2026）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中国市场主要厂商固定可调支架收入（2021-2026）&amp;（万元）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中国市场主要厂商固定可调支架收入份额（2021-2026）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2025年中国主要生产商固定可调支架收入排名（万元）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中国市场主要厂商固定可调支架价格（2021-2026）&amp;（元/件）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中国市场主要厂商固定可调支架总部及产地分布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中国市场主要厂商成立时间及固定可调支架商业化日期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中国市场主要厂商固定可调支架产品类型及应用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2025年中国市场固定可调支架主要厂商市场地位（第一梯队、第二梯队和第三梯队）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固定可调支架市场投资、并购等现状分析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固定可调支架销量（件）、收入（万元）、价格（元/件）及毛利率（2021-2026）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固定可调支架销量（件）、收入（万元）、价格（元/件）及毛利率（2021-2026）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固定可调支架销量（件）、收入（万元）、价格（元/件）及毛利率（2021-2026）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固定可调支架销量（件）、收入（万元）、价格（元/件）及毛利率（2021-2026）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固定可调支架销量（件）、收入（万元）、价格（元/件）及毛利率（2021-2026）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固定可调支架销量（件）、收入（万元）、价格（元/件）及毛利率（2021-2026）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固定可调支架销量（件）、收入（万元）、价格（元/件）及毛利率（2021-2026）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固定可调支架销量（件）、收入（万元）、价格（元/件）及毛利率（2021-2026）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固定可调支架销量（件）、收入（万元）、价格（元/件）及毛利率（2021-2026）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固定可调支架销量（件）、收入（万元）、价格（元/件）及毛利率（2021-2026）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固定可调支架销量（件）、收入（万元）、价格（元/件）及毛利率（2021-2026）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固定可调支架销量（件）、收入（万元）、价格（元/件）及毛利率（2021-2026）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固定可调支架销量（件）、收入（万元）、价格（元/件）及毛利率（2021-2026）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固定可调支架销量（件）、收入（万元）、价格（元/件）及毛利率（2021-2026）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固定可调支架销量（件）、收入（万元）、价格（元/件）及毛利率（2021-2026）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固定可调支架销量（件）、收入（万元）、价格（元/件）及毛利率（2021-2026）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固定可调支架销量（件）、收入（万元）、价格（元/件）及毛利率（2021-2026）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固定可调支架销量（件）、收入（万元）、价格（元/件）及毛利率（2021-2026）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固定可调支架销量（件）、收入（万元）、价格（元/件）及毛利率（2021-2026）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固定可调支架生产基地、总部、竞争对手及市场地位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固定可调支架产品规格、参数及市场应用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固定可调支架销量（件）、收入（万元）、价格（元/件）及毛利率（2021-2026）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中国市场不同产品类型固定可调支架销量（2021-2026）&amp;（件）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中国市场不同产品类型固定可调支架销量市场份额（2021-2026）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中国市场不同产品类型固定可调支架销量预测（2027-2032）&amp;（件）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中国市场不同产品类型固定可调支架销量市场份额预测（2027-2032）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中国市场不同产品类型固定可调支架规模（2021-2026）&amp;（万元）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中国市场不同产品类型固定可调支架规模市场份额（2021-2026）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中国市场不同产品类型固定可调支架规模预测（2027-2032）&amp;（万元）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中国市场不同产品类型固定可调支架规模市场份额预测（2027-2032）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中国市场不同应用固定可调支架销量（2021-2026）&amp;（件）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中国市场不同应用固定可调支架销量市场份额（2021-2026）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中国市场不同应用固定可调支架销量预测（2027-2032）&amp;（件）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中国市场不同应用固定可调支架销量市场份额预测（2027-2032）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中国市场不同应用固定可调支架规模（2021-2026）&amp;（万元）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中国市场不同应用固定可调支架规模市场份额（2021-2026）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中国市场不同应用固定可调支架规模预测（2027-2032）&amp;（万元）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中国市场不同应用固定可调支架规模市场份额预测（2027-2032）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固定可调支架行业发展分析---发展趋势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固定可调支架行业发展分析---厂商壁垒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固定可调支架行业发展分析---驱动因素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固定可调支架行业发展分析---制约因素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固定可调支架行业相关重点政策一览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固定可调支架行业供应链分析</w:t>
      </w:r>
      <w:r>
        <w:rPr>
          <w:rFonts w:hint="eastAsia"/>
        </w:rPr>
        <w:br/>
      </w:r>
      <w:r>
        <w:rPr>
          <w:rFonts w:hint="eastAsia"/>
        </w:rPr>
        <w:t>　　表 136： 固定可调支架上游原料供应商</w:t>
      </w:r>
      <w:r>
        <w:rPr>
          <w:rFonts w:hint="eastAsia"/>
        </w:rPr>
        <w:br/>
      </w:r>
      <w:r>
        <w:rPr>
          <w:rFonts w:hint="eastAsia"/>
        </w:rPr>
        <w:t>　　表 137： 固定可调支架行业主要下游客户</w:t>
      </w:r>
      <w:r>
        <w:rPr>
          <w:rFonts w:hint="eastAsia"/>
        </w:rPr>
        <w:br/>
      </w:r>
      <w:r>
        <w:rPr>
          <w:rFonts w:hint="eastAsia"/>
        </w:rPr>
        <w:t>　　表 138： 固定可调支架典型经销商</w:t>
      </w:r>
      <w:r>
        <w:rPr>
          <w:rFonts w:hint="eastAsia"/>
        </w:rPr>
        <w:br/>
      </w:r>
      <w:r>
        <w:rPr>
          <w:rFonts w:hint="eastAsia"/>
        </w:rPr>
        <w:t>　　表 139： 中国固定可调支架产量、销量、进口量及出口量（2021-2026）&amp;（件）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中国固定可调支架产量、销量、进口量及出口量预测（2027-2032）&amp;（件）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141： 中国市场固定可调支架主要进口来源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中国市场固定可调支架主要出口目的地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固定可调支架产品图片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中国不同产品类型固定可调支架市场规模市场份额2025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分散式支撑结构产品图片</w:t>
      </w:r>
      <w:r>
        <w:rPr>
          <w:rFonts w:hint="eastAsia"/>
        </w:rPr>
        <w:br/>
      </w:r>
      <w:r>
        <w:rPr>
          <w:rFonts w:hint="eastAsia"/>
        </w:rPr>
        <w:t>　　图 4： 推杆结构产品图片</w:t>
      </w:r>
      <w:r>
        <w:rPr>
          <w:rFonts w:hint="eastAsia"/>
        </w:rPr>
        <w:br/>
      </w:r>
      <w:r>
        <w:rPr>
          <w:rFonts w:hint="eastAsia"/>
        </w:rPr>
        <w:t>　　图 5： 活动臂结构产品图片</w:t>
      </w:r>
      <w:r>
        <w:rPr>
          <w:rFonts w:hint="eastAsia"/>
        </w:rPr>
        <w:br/>
      </w:r>
      <w:r>
        <w:rPr>
          <w:rFonts w:hint="eastAsia"/>
        </w:rPr>
        <w:t>　　图 6： 圆弧方管结构产品图片</w:t>
      </w:r>
      <w:r>
        <w:rPr>
          <w:rFonts w:hint="eastAsia"/>
        </w:rPr>
        <w:br/>
      </w:r>
      <w:r>
        <w:rPr>
          <w:rFonts w:hint="eastAsia"/>
        </w:rPr>
        <w:t>　　图 7： 中国不同应用固定可调支架市场份额2025 &amp; 2032</w:t>
      </w:r>
      <w:r>
        <w:rPr>
          <w:rFonts w:hint="eastAsia"/>
        </w:rPr>
        <w:br/>
      </w:r>
      <w:r>
        <w:rPr>
          <w:rFonts w:hint="eastAsia"/>
        </w:rPr>
        <w:t>　　图 8： 民房</w:t>
      </w:r>
      <w:r>
        <w:rPr>
          <w:rFonts w:hint="eastAsia"/>
        </w:rPr>
        <w:br/>
      </w:r>
      <w:r>
        <w:rPr>
          <w:rFonts w:hint="eastAsia"/>
        </w:rPr>
        <w:t>　　图 9： 工厂</w:t>
      </w:r>
      <w:r>
        <w:rPr>
          <w:rFonts w:hint="eastAsia"/>
        </w:rPr>
        <w:br/>
      </w:r>
      <w:r>
        <w:rPr>
          <w:rFonts w:hint="eastAsia"/>
        </w:rPr>
        <w:t>　　图 10： 商业大楼</w:t>
      </w:r>
      <w:r>
        <w:rPr>
          <w:rFonts w:hint="eastAsia"/>
        </w:rPr>
        <w:br/>
      </w:r>
      <w:r>
        <w:rPr>
          <w:rFonts w:hint="eastAsia"/>
        </w:rPr>
        <w:t>　　图 11： 户外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中国市场固定可调支架市场规模，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中国市场固定可调支架收入及增长率（2021-2032）&amp;（万元）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中国市场固定可调支架销量及增长率（2021-2032）&amp;（件）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2025年中国市场主要厂商固定可调支架销量市场份额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2025年中国市场主要厂商固定可调支架收入市场份额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2025年中国市场前五大厂商固定可调支架市场份额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2025年中国市场固定可调支架第一梯队、第二梯队和第三梯队厂商（品牌）及市场份额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中国市场不同产品类型固定可调支架价格走势（2021-2032）&amp;（元/件）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中国市场不同应用固定可调支架价格走势（2021-2032）&amp;（元/件）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固定可调支架中国企业SWOT分析</w:t>
      </w:r>
      <w:r>
        <w:rPr>
          <w:rFonts w:hint="eastAsia"/>
        </w:rPr>
        <w:br/>
      </w:r>
      <w:r>
        <w:rPr>
          <w:rFonts w:hint="eastAsia"/>
        </w:rPr>
        <w:t>　　图 23： 固定可调支架产业链</w:t>
      </w:r>
      <w:r>
        <w:rPr>
          <w:rFonts w:hint="eastAsia"/>
        </w:rPr>
        <w:br/>
      </w:r>
      <w:r>
        <w:rPr>
          <w:rFonts w:hint="eastAsia"/>
        </w:rPr>
        <w:t>　　图 24： 固定可调支架行业采购模式分析</w:t>
      </w:r>
      <w:r>
        <w:rPr>
          <w:rFonts w:hint="eastAsia"/>
        </w:rPr>
        <w:br/>
      </w:r>
      <w:r>
        <w:rPr>
          <w:rFonts w:hint="eastAsia"/>
        </w:rPr>
        <w:t>　　图 25： 固定可调支架行业生产模式分析</w:t>
      </w:r>
      <w:r>
        <w:rPr>
          <w:rFonts w:hint="eastAsia"/>
        </w:rPr>
        <w:br/>
      </w:r>
      <w:r>
        <w:rPr>
          <w:rFonts w:hint="eastAsia"/>
        </w:rPr>
        <w:t>　　图 26： 固定可调支架行业销售模式分析</w:t>
      </w:r>
      <w:r>
        <w:rPr>
          <w:rFonts w:hint="eastAsia"/>
        </w:rPr>
        <w:br/>
      </w:r>
      <w:r>
        <w:rPr>
          <w:rFonts w:hint="eastAsia"/>
        </w:rPr>
        <w:t>　　图 27： 中国固定可调支架产能、产量、产能利用率及发展趋势（2021-2032）&amp;（件）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中国固定可调支架产量、市场需求量及发展趋势（2021-2032）&amp;（件）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a641180db4670" w:history="1">
        <w:r>
          <w:rPr>
            <w:rStyle w:val="Hyperlink"/>
          </w:rPr>
          <w:t>2026-2032年中国固定可调支架行业研究与前景分析报告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a641180db4670" w:history="1">
        <w:r>
          <w:rPr>
            <w:rStyle w:val="Hyperlink"/>
          </w:rPr>
          <w:t>https://www.20087.com/3/16/GuDingKeDiaoZhiJiaShiChangXianZhuangHeQianJing.html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热点：外固定支架固定后要怎样调整、固定可调支架优缺点、自制支架、固定可调支架 一年调四次、光管支架、固定可调支架双驱动、减轻负重的支架、固定可调支架圆管、多功能女式固定架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f6623ffcd4743" w:history="1">
      <w:r>
        <w:rPr>
          <w:rStyle w:val="Hyperlink"/>
        </w:rPr>
        <w:t>2026-2032年中国固定可调支架行业研究与前景分析报告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GuDingKeDiaoZhiJiaShiChangXianZhuangHeQianJing.html" TargetMode="External" Id="R434a641180db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GuDingKeDiaoZhiJiaShiChangXianZhuangHeQianJing.html" TargetMode="External" Id="R3e5f6623ffcd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2026-01-23T07:25:18Z</dcterms:created>
  <dcterms:modified xsi:type="dcterms:W3CDTF">2026-01-23T08:25:18Z</dcterms:modified>
  <dc:subject>2026-2032年中国固定可调支架行业研究与前景分析报告</dc:subject>
  <dc:title>2026-2032年中国固定可调支架行业研究与前景分析报告</dc:title>
  <cp:keywords>2026-2032年中国固定可调支架行业研究与前景分析报告</cp:keywords>
  <dc:description>2026-2032年中国固定可调支架行业研究与前景分析报告</dc:description>
</cp:coreProperties>
</file>