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e5b3ce1d24ff6" w:history="1">
              <w:r>
                <w:rPr>
                  <w:rStyle w:val="Hyperlink"/>
                </w:rPr>
                <w:t>2025-2031年中国工控机（IPC）发展现状与市场前景分析报告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e5b3ce1d24ff6" w:history="1">
              <w:r>
                <w:rPr>
                  <w:rStyle w:val="Hyperlink"/>
                </w:rPr>
                <w:t>2025-2031年中国工控机（IPC）发展现状与市场前景分析报告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e5b3ce1d24ff6" w:history="1">
                <w:r>
                  <w:rPr>
                    <w:rStyle w:val="Hyperlink"/>
                  </w:rPr>
                  <w:t>https://www.20087.com/3/26/GongKongJi-IPC-ShiChangQianJingFenXi.html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工控机（Industrial Personal Computer）专为工业环境设计，具备高可靠性、强抗干扰能力和宽温工作范围等特点，广泛应用于制造业自动化、智能交通、能源、安防等领域。随着工业4.0和智能制造的推进，IPC不仅要求更高的计算能力，还需具备良好的数据处理和通讯能力，以支持边缘计算、实时数据分析等应用。现代IPC通常采用无风扇设计、加固型结构，并集成最新的处理器和工业总线技术。</w:t>
      </w:r>
      <w:r>
        <w:rPr>
          <w:rFonts w:hint="eastAsia"/>
        </w:rPr>
        <w:br/>
      </w:r>
      <w:r>
        <w:rPr>
          <w:rFonts w:hint="eastAsia"/>
        </w:rPr>
        <w:t>　　未来工控机的发展将紧密跟随工业物联网（IIoT）和人工智能技术的演进。一方面，IPC将更加智能化，集成AI芯片和算法，实现设备状态预测维护、智能决策支持等功能。另一方面，为适应更广泛的工业应用场景，IPC将向更高集成度、模块化、灵活配置的方向发展，支持快速部署和升级。同时，网络安全和数据隐私保护将成为工控系统设计的重要考量，采用加密技术、安全协议等手段，确保工业网络的安全性。此外，面对能源效率和环境要求，低功耗设计和绿色制造也将成为IPC未来的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7e5b3ce1d24ff6" w:history="1">
        <w:r>
          <w:rPr>
            <w:rStyle w:val="Hyperlink"/>
          </w:rPr>
          <w:t>2025-2031年中国工控机（IPC）发展现状与市场前景分析报告</w:t>
        </w:r>
      </w:hyperlink>
      <w:r>
        <w:rPr>
          <w:rFonts w:hint="eastAsia"/>
        </w:rPr>
        <w:t>全面分析了工控机（IPC）行业的市场规模、需求和价格动态，同时对工控机（IPC）产业链进行了探讨。报告客观描述了工控机（IPC）行业现状，审慎预测了工控机（IPC）市场前景及发展趋势。此外，报告还聚焦于工控机（IPC）重点企业，剖析了市场竞争格局、集中度以及品牌影响力，并对工控机（IPC）细分市场进行了研究。工控机（IPC）报告以专业、科学的视角，为投资者和行业决策者提供了权威的市场洞察与决策参考，是工控机（IPC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工控机（IPC）行业发展概述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一、工控机（IPC）行业定义及分类</w:t>
      </w:r>
      <w:r>
        <w:rPr>
          <w:rFonts w:hint="eastAsia"/>
        </w:rPr>
        <w:br/>
      </w:r>
      <w:r>
        <w:rPr>
          <w:rFonts w:hint="eastAsia"/>
        </w:rPr>
        <w:t>　　　　二、工控机（IPC）行业经济特性</w:t>
      </w:r>
      <w:r>
        <w:rPr>
          <w:rFonts w:hint="eastAsia"/>
        </w:rPr>
        <w:br/>
      </w:r>
      <w:r>
        <w:rPr>
          <w:rFonts w:hint="eastAsia"/>
        </w:rPr>
        <w:t>　　　　三、工控机（IPC）行业产业链简介</w:t>
      </w:r>
      <w:r>
        <w:rPr>
          <w:rFonts w:hint="eastAsia"/>
        </w:rPr>
        <w:br/>
      </w:r>
      <w:r>
        <w:rPr>
          <w:rFonts w:hint="eastAsia"/>
        </w:rPr>
        <w:t>　　第二节 工控机（IPC）行业发展成熟度</w:t>
      </w:r>
      <w:r>
        <w:rPr>
          <w:rFonts w:hint="eastAsia"/>
        </w:rPr>
        <w:br/>
      </w:r>
      <w:r>
        <w:rPr>
          <w:rFonts w:hint="eastAsia"/>
        </w:rPr>
        <w:t>　　　　一、工控机（IPC）行业发展周期分析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工控机（IPC）行业相关产业动态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2024-2025年工控机（IPC）行业发展环境分析</w:t>
      </w:r>
      <w:r>
        <w:rPr>
          <w:rFonts w:hint="eastAsia"/>
        </w:rPr>
        <w:br/>
      </w:r>
      <w:r>
        <w:rPr>
          <w:rFonts w:hint="eastAsia"/>
        </w:rPr>
        <w:t>　　第一节 工控机（IPC）行业环境分析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工控机（IPC）行业相关政策、法规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工控机（IPC）行业技术发展现状及趋势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当前我国工控机（IPC）技术发展现状</w:t>
      </w:r>
      <w:r>
        <w:rPr>
          <w:rFonts w:hint="eastAsia"/>
        </w:rPr>
        <w:br/>
      </w:r>
      <w:r>
        <w:rPr>
          <w:rFonts w:hint="eastAsia"/>
        </w:rPr>
        <w:t>　　第二节 中外工控机（IPC）技术差距及产生差距的主要原因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提高我国工控机（IPC）技术的对策</w:t>
      </w:r>
      <w:r>
        <w:rPr>
          <w:rFonts w:hint="eastAsia"/>
        </w:rPr>
        <w:br/>
      </w:r>
      <w:r>
        <w:rPr>
          <w:rFonts w:hint="eastAsia"/>
        </w:rPr>
        <w:t>　　第四节 我国工控机（IPC）产品研发、设计发展趋势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中国工控机（IPC）市场发展调研</w:t>
      </w:r>
      <w:r>
        <w:rPr>
          <w:rFonts w:hint="eastAsia"/>
        </w:rPr>
        <w:br/>
      </w:r>
      <w:r>
        <w:rPr>
          <w:rFonts w:hint="eastAsia"/>
        </w:rPr>
        <w:t>　　第一节 工控机（IPC）市场现状分析及预测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一、2020-2025年中国工控机（IPC）市场规模分析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二、2025-2031年中国工控机（IPC）市场规模预测</w:t>
      </w:r>
      <w:r>
        <w:rPr>
          <w:rFonts w:hint="eastAsia"/>
        </w:rPr>
        <w:br/>
      </w:r>
      <w:r>
        <w:rPr>
          <w:rFonts w:hint="eastAsia"/>
        </w:rPr>
        <w:t>　　第二节 工控机（IPC）行业产能分析及预测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一、2020-2025年中国工控机（IPC）行业产能分析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二、2025-2031年中国工控机（IPC）行业产能预测</w:t>
      </w:r>
      <w:r>
        <w:rPr>
          <w:rFonts w:hint="eastAsia"/>
        </w:rPr>
        <w:br/>
      </w:r>
      <w:r>
        <w:rPr>
          <w:rFonts w:hint="eastAsia"/>
        </w:rPr>
        <w:t>　　第三节 工控机（IPC）行业产量分析及预测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一、2020-2025年中国工控机（IPC）行业产量分析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二、2025-2031年中国工控机（IPC）行业产量预测</w:t>
      </w:r>
      <w:r>
        <w:rPr>
          <w:rFonts w:hint="eastAsia"/>
        </w:rPr>
        <w:br/>
      </w:r>
      <w:r>
        <w:rPr>
          <w:rFonts w:hint="eastAsia"/>
        </w:rPr>
        <w:t>　　第四节 工控机（IPC）市场需求分析及预测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一、2020-2025年中国工控机（IPC）市场需求分析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二、2025-2031年中国工控机（IPC）市场需求预测</w:t>
      </w:r>
      <w:r>
        <w:rPr>
          <w:rFonts w:hint="eastAsia"/>
        </w:rPr>
        <w:br/>
      </w:r>
      <w:r>
        <w:rPr>
          <w:rFonts w:hint="eastAsia"/>
        </w:rPr>
        <w:t>　　第五节 工控机（IPC）进出口数据分析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一、2020-2025年中国工控机（IPC）进出口数据分析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二、2025-2031年国内工控机（IPC）进出口情况预测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2020-2025年中国工控机（IPC）行业总体发展状况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中国工控机（IPC）行业规模情况分析</w:t>
      </w:r>
      <w:r>
        <w:rPr>
          <w:rFonts w:hint="eastAsia"/>
        </w:rPr>
        <w:br/>
      </w:r>
      <w:r>
        <w:rPr>
          <w:rFonts w:hint="eastAsia"/>
        </w:rPr>
        <w:t>　　　　一、工控机（IPC）行业单位规模情况分析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二、工控机（IPC）行业人员规模状况分析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三、工控机（IPC）行业资产规模状况分析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四、工控机（IPC）行业市场规模状况分析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五、工控机（IPC）行业敏感性分析</w:t>
      </w:r>
      <w:r>
        <w:rPr>
          <w:rFonts w:hint="eastAsia"/>
        </w:rPr>
        <w:br/>
      </w:r>
      <w:r>
        <w:rPr>
          <w:rFonts w:hint="eastAsia"/>
        </w:rPr>
        <w:t>　　第二节 中国工控机（IPC）行业财务能力分析</w:t>
      </w:r>
      <w:r>
        <w:rPr>
          <w:rFonts w:hint="eastAsia"/>
        </w:rPr>
        <w:br/>
      </w:r>
      <w:r>
        <w:rPr>
          <w:rFonts w:hint="eastAsia"/>
        </w:rPr>
        <w:t>　　　　一、工控机（IPC）行业盈利能力分析</w:t>
      </w:r>
      <w:r>
        <w:rPr>
          <w:rFonts w:hint="eastAsia"/>
        </w:rPr>
        <w:br/>
      </w:r>
      <w:r>
        <w:rPr>
          <w:rFonts w:hint="eastAsia"/>
        </w:rPr>
        <w:t>　　　　二、工控机（IPC）行业偿债能力分析</w:t>
      </w:r>
      <w:r>
        <w:rPr>
          <w:rFonts w:hint="eastAsia"/>
        </w:rPr>
        <w:br/>
      </w:r>
      <w:r>
        <w:rPr>
          <w:rFonts w:hint="eastAsia"/>
        </w:rPr>
        <w:t>　　　　三、工控机（IPC）行业营运能力分析</w:t>
      </w:r>
      <w:r>
        <w:rPr>
          <w:rFonts w:hint="eastAsia"/>
        </w:rPr>
        <w:br/>
      </w:r>
      <w:r>
        <w:rPr>
          <w:rFonts w:hint="eastAsia"/>
        </w:rPr>
        <w:t>　　　　四、工控机（IPC）行业发展能力分析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中国工控机（IPC）行业重点区域发展分析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一、中国工控机（IPC）行业重点区域市场结构变化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二、重点地区（一）工控机（IPC）行业发展分析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三、重点地区（二）工控机（IPC）行业发展分析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四、重点地区（三）工控机（IPC）行业发展分析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五、重点地区（四）工控机（IPC）行业发展分析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六、重点地区（五）工控机（IPC）行业发展分析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工控机（IPC）行业产品价格分析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三、主要工控机（IPC）品牌产品价位分析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五、价格在工控机（IPC）行业竞争中的重要性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2025年中国工控机（IPC）行业上下游行业发展分析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工控机（IPC）上游行业分析</w:t>
      </w:r>
      <w:r>
        <w:rPr>
          <w:rFonts w:hint="eastAsia"/>
        </w:rPr>
        <w:br/>
      </w:r>
      <w:r>
        <w:rPr>
          <w:rFonts w:hint="eastAsia"/>
        </w:rPr>
        <w:t>　　　　一、工控机（IPC）产品成本构成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四、上游供给对工控机（IPC）行业的影响</w:t>
      </w:r>
      <w:r>
        <w:rPr>
          <w:rFonts w:hint="eastAsia"/>
        </w:rPr>
        <w:br/>
      </w:r>
      <w:r>
        <w:rPr>
          <w:rFonts w:hint="eastAsia"/>
        </w:rPr>
        <w:t>　　第二节 工控机（IPC）下游行业分析</w:t>
      </w:r>
      <w:r>
        <w:rPr>
          <w:rFonts w:hint="eastAsia"/>
        </w:rPr>
        <w:br/>
      </w:r>
      <w:r>
        <w:rPr>
          <w:rFonts w:hint="eastAsia"/>
        </w:rPr>
        <w:t>　　　　一、工控机（IPC）下游行业分布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四、下游需求对工控机（IPC）行业的影响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工控机（IPC）行业重点企业发展调研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工控机（IPC）重点企业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工控机（IPC）重点企业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工控机（IPC）重点企业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工控机（IPC）重点企业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工控机（IPC）重点企业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工控机（IPC）重点企业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2025年中国工控机（IPC）产业市场竞争格局分析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2025年中国工控机（IPC）产业竞争现状分析</w:t>
      </w:r>
      <w:r>
        <w:rPr>
          <w:rFonts w:hint="eastAsia"/>
        </w:rPr>
        <w:br/>
      </w:r>
      <w:r>
        <w:rPr>
          <w:rFonts w:hint="eastAsia"/>
        </w:rPr>
        <w:t>　　　　一、工控机（IPC）竞争力分析</w:t>
      </w:r>
      <w:r>
        <w:rPr>
          <w:rFonts w:hint="eastAsia"/>
        </w:rPr>
        <w:br/>
      </w:r>
      <w:r>
        <w:rPr>
          <w:rFonts w:hint="eastAsia"/>
        </w:rPr>
        <w:t>　　　　二、工控机（IPC）技术竞争分析</w:t>
      </w:r>
      <w:r>
        <w:rPr>
          <w:rFonts w:hint="eastAsia"/>
        </w:rPr>
        <w:br/>
      </w:r>
      <w:r>
        <w:rPr>
          <w:rFonts w:hint="eastAsia"/>
        </w:rPr>
        <w:t>　　　　三、工控机（IPC）价格竞争分析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2025年中国工控机（IPC）产业集中度分析</w:t>
      </w:r>
      <w:r>
        <w:rPr>
          <w:rFonts w:hint="eastAsia"/>
        </w:rPr>
        <w:br/>
      </w:r>
      <w:r>
        <w:rPr>
          <w:rFonts w:hint="eastAsia"/>
        </w:rPr>
        <w:t>　　　　一、工控机（IPC）市场集中度分析</w:t>
      </w:r>
      <w:r>
        <w:rPr>
          <w:rFonts w:hint="eastAsia"/>
        </w:rPr>
        <w:br/>
      </w:r>
      <w:r>
        <w:rPr>
          <w:rFonts w:hint="eastAsia"/>
        </w:rPr>
        <w:t>　　　　二、工控机（IPC）企业集中度分析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2025-2031年提高工控机（IPC）企业竞争力的策略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工控机（IPC）行业投资风险预警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2025年影响工控机（IPC）行业发展的主要因素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一、影响工控机（IPC）行业运行的有利因素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二、影响工控机（IPC）行业运行的稳定因素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三、影响工控机（IPC）行业运行的不利因素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四、我国工控机（IPC）行业发展面临的挑战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五、我国工控机（IPC）行业发展面临的机遇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对工控机（IPC）行业投资风险预警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一、2025-2031年工控机（IPC）行业市场风险及控制策略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二、2025-2031年工控机（IPC）行业政策风险及控制策略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三、2025-2031年工控机（IPC）行业经营风险及控制策略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四、2025-2031年工控机（IPC）同业竞争风险及控制策略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五、2025-2031年工控机（IPC）行业其他风险及控制策略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工控机（IPC）行业发展趋势与投资规划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2025-2031年工控机（IPC）市场发展潜力分析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2025-2031年工控机（IPC）行业发展趋势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2025-2031年工控机（IPC）行业投资前景研究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中智^林－对我国工控机（IPC）品牌的战略思考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二、工控机（IPC）实施品牌战略的意义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三、工控机（IPC）企业品牌的现状分析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四、我国工控机（IPC）企业的品牌战略</w:t>
      </w:r>
      <w:r>
        <w:rPr>
          <w:rFonts w:hint="eastAsia"/>
        </w:rPr>
        <w:br/>
      </w:r>
      <w:r>
        <w:rPr>
          <w:rFonts w:hint="eastAsia"/>
        </w:rPr>
        <w:t>　　　　五、工控机（IPC）品牌战略管理的策略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2020-2025年中国工控机（IPC）市场规模及增长情况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2020-2025年中国工控机（IPC）行业产量及增长趋势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2025-2031年中国工控机（IPC）行业产量预测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2020-2025年中国工控机（IPC）行业市场需求及增长情况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2025-2031年中国工控机（IPC）行业市场需求预测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2020-2025年中国工控机（IPC）行业利润及增长情况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**地区工控机（IPC）市场规模及增长情况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**地区工控机（IPC）行业市场需求情况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**地区工控机（IPC）市场规模及增长情况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**地区工控机（IPC）行业市场需求情况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2020-2025年中国工控机（IPC）行业出口情况分析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2020-2025年中国工控机（IPC）行业产品市场价格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2025-2031年中国工控机（IPC）行业产品市场价格走势预测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工控机（IPC）重点企业经营情况分析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工控机（IPC）重点企业经营情况分析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2025-2031年中国工控机（IPC）市场规模预测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2025-2031年中国工控机（IPC）行业利润预测</w:t>
      </w:r>
      <w:r>
        <w:rPr>
          <w:rFonts w:hint="eastAsia"/>
        </w:rPr>
        <w:br/>
      </w:r>
      <w:r>
        <w:rPr>
          <w:rFonts w:hint="eastAsia"/>
        </w:rPr>
        <w:t>　　图表 2025年工控机（IPC）行业壁垒</w:t>
      </w:r>
      <w:r>
        <w:rPr>
          <w:rFonts w:hint="eastAsia"/>
        </w:rPr>
        <w:br/>
      </w:r>
      <w:r>
        <w:rPr>
          <w:rFonts w:hint="eastAsia"/>
        </w:rPr>
        <w:t>　　图表 2025年工控机（IPC）市场前景分析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2025-2031年中国工控机（IPC）市场需求预测</w:t>
      </w:r>
      <w:r>
        <w:rPr>
          <w:rFonts w:hint="eastAsia"/>
        </w:rPr>
        <w:br/>
      </w:r>
      <w:r>
        <w:rPr>
          <w:rFonts w:hint="eastAsia"/>
        </w:rPr>
        <w:t>　　图表 2025年工控机（IPC）发展趋势预测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e5b3ce1d24ff6" w:history="1">
        <w:r>
          <w:rPr>
            <w:rStyle w:val="Hyperlink"/>
          </w:rPr>
          <w:t>2025-2031年中国工控机（IPC）发展现状与市场前景分析报告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e5b3ce1d24ff6" w:history="1">
        <w:r>
          <w:rPr>
            <w:rStyle w:val="Hyperlink"/>
          </w:rPr>
          <w:t>https://www.20087.com/3/26/GongKongJi-IPC-ShiChangQianJingFenXi.html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74461ab004355" w:history="1">
      <w:r>
        <w:rPr>
          <w:rStyle w:val="Hyperlink"/>
        </w:rPr>
        <w:t>2025-2031年中国工控机（IPC）发展现状与市场前景分析报告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ongKongJi-IPC-ShiChangQianJingFenXi.html" TargetMode="External" Id="R1f7e5b3ce1d2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ongKongJi-IPC-ShiChangQianJingFenXi.html" TargetMode="External" Id="R4a474461ab00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2024-12-30T06:47:00Z</dcterms:created>
  <dcterms:modified xsi:type="dcterms:W3CDTF">2024-12-30T07:47:00Z</dcterms:modified>
  <dc:subject>2025-2031年中国工控机（IPC）发展现状与市场前景分析报告</dc:subject>
  <dc:title>2025-2031年中国工控机（IPC）发展现状与市场前景分析报告</dc:title>
  <cp:keywords>2025-2031年中国工控机（IPC）发展现状与市场前景分析报告</cp:keywords>
  <dc:description>2025-2031年中国工控机（IPC）发展现状与市场前景分析报告</dc:description>
</cp:coreProperties>
</file>