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77cf6ece4ba4" w:history="1">
              <w:r>
                <w:rPr>
                  <w:rStyle w:val="Hyperlink"/>
                </w:rPr>
                <w:t>2025-2031年中国电力机械设备市场现状与前景趋势预测报告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77cf6ece4ba4" w:history="1">
              <w:r>
                <w:rPr>
                  <w:rStyle w:val="Hyperlink"/>
                </w:rPr>
                <w:t>2025-2031年中国电力机械设备市场现状与前景趋势预测报告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477cf6ece4ba4" w:history="1">
                <w:r>
                  <w:rPr>
                    <w:rStyle w:val="Hyperlink"/>
                  </w:rPr>
                  <w:t>https://www.20087.com/3/06/DianLiJiXieSheBeiDeQianJing.html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械设备涵盖发电、输电、配电及用电环节所需的各类设备，是保障电力系统稳定运行的关键支撑。随着能源结构转型加速推进，传统火电设备需求趋于平稳，而风电、光伏、储能等相关配套设备则成为行业增长的重要引擎。与此同时，智能电网、数字化变电站等新技术的推广，促使电力设备向自动化、信息化、模块化方向升级。国内企业在特高压输电、柔性直流技术等领域已取得显著突破，并逐步实现核心零部件的自主可控。但另一方面，行业内竞争加剧，部分细分领域产能过剩，加之原材料价格波动和供应链不确定性，对企业盈利能力构成一定压力。</w:t>
      </w:r>
      <w:r>
        <w:rPr>
          <w:rFonts w:hint="eastAsia"/>
        </w:rPr>
        <w:br/>
      </w:r>
      <w:r>
        <w:rPr>
          <w:rFonts w:hint="eastAsia"/>
        </w:rPr>
        <w:t>　　未来，电力机械设备将深度融入“双碳”战略框架，新能源接入、智能调控、能效优化等将成为技术研发的重点方向。随着分布式能源、微网系统的发展，小型化、高适应性的电力设备需求将持续上升。同时，工业互联网和大数据分析的结合，将推动电力设备向状态感知、预测性维护和远程控制方向演进，提升系统运行的安全性与经济性。此外，国际市场开拓将成为国内企业的新增长极，特别是“一带一路”沿线国家对电力基础设施建设需求旺盛，为中国制造提供广阔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77cf6ece4ba4" w:history="1">
        <w:r>
          <w:rPr>
            <w:rStyle w:val="Hyperlink"/>
          </w:rPr>
          <w:t>2025-2031年中国电力机械设备市场现状与前景趋势预测报告</w:t>
        </w:r>
      </w:hyperlink>
      <w:r>
        <w:rPr>
          <w:rFonts w:hint="eastAsia"/>
        </w:rPr>
        <w:t>》结合电力机械设备行业市场的发展现状，依托行业权威数据资源和长期市场监测数据库，系统分析了电力机械设备行业的市场规模、供需状况、竞争格局及主要企业经营情况，并对电力机械设备行业未来发展进行了科学预测。报告旨在帮助投资者准确把握电力机械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电力机械设备行业概述</w:t>
      </w:r>
      <w:r>
        <w:rPr>
          <w:rFonts w:hint="eastAsia"/>
        </w:rPr>
        <w:br/>
      </w:r>
      <w:r>
        <w:rPr>
          <w:rFonts w:hint="eastAsia"/>
        </w:rPr>
        <w:t>　　第一节 电力机械设备定义与分类</w:t>
      </w:r>
      <w:r>
        <w:rPr>
          <w:rFonts w:hint="eastAsia"/>
        </w:rPr>
        <w:br/>
      </w:r>
      <w:r>
        <w:rPr>
          <w:rFonts w:hint="eastAsia"/>
        </w:rPr>
        <w:t>　　第二节 电力机械设备应用领域</w:t>
      </w:r>
      <w:r>
        <w:rPr>
          <w:rFonts w:hint="eastAsia"/>
        </w:rPr>
        <w:br/>
      </w:r>
      <w:r>
        <w:rPr>
          <w:rFonts w:hint="eastAsia"/>
        </w:rPr>
        <w:t>　　第三节 电力机械设备行业经济指标分析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电力机械设备产业链及经营模式分析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三、电力机械设备销售模式及销售渠道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全球电力机械设备市场发展综述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2019-2024年全球电力机械设备市场规模与趋势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主要国家与地区电力机械设备市场分析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2025-2031年全球电力机械设备行业发展趋势与前景预测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中国电力机械设备行业市场分析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2024-2025年电力机械设备产能与投资动态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一、国内电力机械设备产能及利用情况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二、电力机械设备产能扩张与投资动态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2025-2031年电力机械设备行业产量统计与趋势预测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一、2019-2024年电力机械设备行业产量数据统计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1、2019-2024年电力机械设备产量及增长趋势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2、2019-2024年电力机械设备细分产品产量及份额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二、影响电力机械设备产量的关键因素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三、2025-2031年电力机械设备产量预测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2025-2031年电力机械设备市场需求与销售分析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一、2024-2025年电力机械设备行业需求现状</w:t>
      </w:r>
      <w:r>
        <w:rPr>
          <w:rFonts w:hint="eastAsia"/>
        </w:rPr>
        <w:br/>
      </w:r>
      <w:r>
        <w:rPr>
          <w:rFonts w:hint="eastAsia"/>
        </w:rPr>
        <w:t>　　　　二、电力机械设备客户群体与需求特点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三、2019-2024年电力机械设备行业销售规模分析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四、2025-2031年电力机械设备市场增长潜力与规模预测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中国电力机械设备细分市场与下游应用领域分析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电力机械设备细分市场分析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一、2024-2025年电力机械设备主要细分产品市场现状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电力机械设备下游应用与客户群体分析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一、2024-2025年电力机械设备各应用领域市场现状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电力机械设备价格机制与竞争策略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一、2019-2024年电力机械设备市场价格走势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电力机械设备定价策略与方法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2025-2031年电力机械设备价格竞争态势与趋势预测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2024-2025年重点区域电力机械设备市场发展概况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二、2019-2024年电力机械设备市场需求规模情况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三、2025-2031年电力机械设备行业发展潜力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一、2019-2024年电力机械设备进口规模及增长情况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二、电力机械设备主要进口来源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一、2019-2024年电力机械设备出口规模及增长情况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二、电力机械设备主要出口目的地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2019-2024年中国电力机械设备行业总体发展与财务状况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2019-2024年中国电力机械设备行业规模情况</w:t>
      </w:r>
      <w:r>
        <w:rPr>
          <w:rFonts w:hint="eastAsia"/>
        </w:rPr>
        <w:br/>
      </w:r>
      <w:r>
        <w:rPr>
          <w:rFonts w:hint="eastAsia"/>
        </w:rPr>
        <w:t>　　　　一、电力机械设备行业企业数量规模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二、电力机械设备行业从业人员规模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三、电力机械设备行业市场敏感性分析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一、电力机械设备行业盈利能力</w:t>
      </w:r>
      <w:r>
        <w:rPr>
          <w:rFonts w:hint="eastAsia"/>
        </w:rPr>
        <w:br/>
      </w:r>
      <w:r>
        <w:rPr>
          <w:rFonts w:hint="eastAsia"/>
        </w:rPr>
        <w:t>　　　　二、电力机械设备行业偿债能力</w:t>
      </w:r>
      <w:r>
        <w:rPr>
          <w:rFonts w:hint="eastAsia"/>
        </w:rPr>
        <w:br/>
      </w:r>
      <w:r>
        <w:rPr>
          <w:rFonts w:hint="eastAsia"/>
        </w:rPr>
        <w:t>　　　　三、电力机械设备行业营运能力</w:t>
      </w:r>
      <w:r>
        <w:rPr>
          <w:rFonts w:hint="eastAsia"/>
        </w:rPr>
        <w:br/>
      </w:r>
      <w:r>
        <w:rPr>
          <w:rFonts w:hint="eastAsia"/>
        </w:rPr>
        <w:t>　　　　四、电力机械设备行业发展能力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二、企业电力机械设备业务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电力机械设备行业竞争格局总览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2024-2025年电力机械设备行业竞争力分析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2019-2024年电力机械设备行业企业并购活动分析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2024-2025年电力机械设备行业会展与招投标活动分析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一、电力机械设备行业会展活动及其市场影响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2025年中国电力机械设备企业发展企业发展策略与建议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电力机械设备销售模式与渠道策略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电力机械设备品牌与市场推广策略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电力机械设备研发投入与技术创新能力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电力机械设备合作联盟与资源整合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中国电力机械设备行业风险与对策</w:t>
      </w:r>
      <w:r>
        <w:rPr>
          <w:rFonts w:hint="eastAsia"/>
        </w:rPr>
        <w:br/>
      </w:r>
      <w:r>
        <w:rPr>
          <w:rFonts w:hint="eastAsia"/>
        </w:rPr>
        <w:t>　　第一节 电力机械设备行业SWOT分析</w:t>
      </w:r>
      <w:r>
        <w:rPr>
          <w:rFonts w:hint="eastAsia"/>
        </w:rPr>
        <w:br/>
      </w:r>
      <w:r>
        <w:rPr>
          <w:rFonts w:hint="eastAsia"/>
        </w:rPr>
        <w:t>　　　　一、电力机械设备行业优势</w:t>
      </w:r>
      <w:r>
        <w:rPr>
          <w:rFonts w:hint="eastAsia"/>
        </w:rPr>
        <w:br/>
      </w:r>
      <w:r>
        <w:rPr>
          <w:rFonts w:hint="eastAsia"/>
        </w:rPr>
        <w:t>　　　　二、电力机械设备行业劣势</w:t>
      </w:r>
      <w:r>
        <w:rPr>
          <w:rFonts w:hint="eastAsia"/>
        </w:rPr>
        <w:br/>
      </w:r>
      <w:r>
        <w:rPr>
          <w:rFonts w:hint="eastAsia"/>
        </w:rPr>
        <w:t>　　　　三、电力机械设备市场机会</w:t>
      </w:r>
      <w:r>
        <w:rPr>
          <w:rFonts w:hint="eastAsia"/>
        </w:rPr>
        <w:br/>
      </w:r>
      <w:r>
        <w:rPr>
          <w:rFonts w:hint="eastAsia"/>
        </w:rPr>
        <w:t>　　　　四、电力机械设备市场威胁</w:t>
      </w:r>
      <w:r>
        <w:rPr>
          <w:rFonts w:hint="eastAsia"/>
        </w:rPr>
        <w:br/>
      </w:r>
      <w:r>
        <w:rPr>
          <w:rFonts w:hint="eastAsia"/>
        </w:rPr>
        <w:t>　　第二节 电力机械设备行业风险及对策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2025-2031年中国电力机械设备行业前景与发展趋势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2024-2025年电力机械设备行业发展环境分析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一、电力机械设备行业主管部门与监管体制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二、电力机械设备行业主要法律法规及政策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三、电力机械设备行业标准与质量监管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2025-2031年电力机械设备行业发展趋势与方向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2025-2031年电力机械设备行业发展潜力与机遇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电力机械设备行业研究结论与建议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中.智林－电力机械设备行业发展建议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2025-2031年中国电力机械设备行业产能预测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2025-2031年中国电力机械设备行业产量预测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2025-2031年中国电力机械设备行业市场需求预测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2019-2024年中国电力机械设备行业出口量及增速统计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2025年电力机械设备行业壁垒</w:t>
      </w:r>
      <w:r>
        <w:rPr>
          <w:rFonts w:hint="eastAsia"/>
        </w:rPr>
        <w:br/>
      </w:r>
      <w:r>
        <w:rPr>
          <w:rFonts w:hint="eastAsia"/>
        </w:rPr>
        <w:t>　　图表 2025年电力机械设备市场前景分析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2025年电力机械设备发展趋势预测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77cf6ece4ba4" w:history="1">
        <w:r>
          <w:rPr>
            <w:rStyle w:val="Hyperlink"/>
          </w:rPr>
          <w:t>2025-2031年中国电力机械设备市场现状与前景趋势预测报告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477cf6ece4ba4" w:history="1">
        <w:r>
          <w:rPr>
            <w:rStyle w:val="Hyperlink"/>
          </w:rPr>
          <w:t>https://www.20087.com/3/06/DianLiJiXieSheBeiDeQianJing.html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热点：电力机械设备有限公司、电力机械设备运行状态故障、电力机械设备的外壳必须做保护接零、电力机械设备制造能用到不锈钢?、电力机械设备的安全管理论文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0ada64b5e41a0" w:history="1">
      <w:r>
        <w:rPr>
          <w:rStyle w:val="Hyperlink"/>
        </w:rPr>
        <w:t>2025-2031年中国电力机械设备市场现状与前景趋势预测报告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anLiJiXieSheBeiDeQianJing.html" TargetMode="External" Id="Rdc1477cf6ec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anLiJiXieSheBeiDeQianJing.html" TargetMode="External" Id="R11c0ada64b5e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2025-06-03T02:06:52Z</dcterms:created>
  <dcterms:modified xsi:type="dcterms:W3CDTF">2025-06-03T03:06:52Z</dcterms:modified>
  <dc:subject>2025-2031年中国电力机械设备市场现状与前景趋势预测报告</dc:subject>
  <dc:title>2025-2031年中国电力机械设备市场现状与前景趋势预测报告</dc:title>
  <cp:keywords>2025-2031年中国电力机械设备市场现状与前景趋势预测报告</cp:keywords>
  <dc:description>2025-2031年中国电力机械设备市场现状与前景趋势预测报告</dc:description>
</cp:coreProperties>
</file>