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5b2bfbd704bd4" w:history="1">
              <w:r>
                <w:rPr>
                  <w:rStyle w:val="Hyperlink"/>
                </w:rPr>
                <w:t>2024-2030年中国中子发生器行业市场调研及发展趋势分析报告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5b2bfbd704bd4" w:history="1">
              <w:r>
                <w:rPr>
                  <w:rStyle w:val="Hyperlink"/>
                </w:rPr>
                <w:t>2024-2030年中国中子发生器行业市场调研及发展趋势分析报告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5b2bfbd704bd4" w:history="1">
                <w:r>
                  <w:rPr>
                    <w:rStyle w:val="Hyperlink"/>
                  </w:rPr>
                  <w:t>https://www.20087.com/5/56/ZhongZiFaShengQiHangYeFaZhanQuShi.html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发生器是一种非核反应堆源的中子产生装置，广泛应用于石油勘探、材料检测、医学治疗和科学研究等领域。随着技术的发展，紧凑型、高能效和便携式的中子发生器成为研究热点，如基于加速器的中子源和脉冲中子发生器，它们在提高产额、控制中子能谱和减少辐射危害方面展现出明显优势。</w:t>
      </w:r>
      <w:r>
        <w:rPr>
          <w:rFonts w:hint="eastAsia"/>
        </w:rPr>
        <w:br/>
      </w:r>
      <w:r>
        <w:rPr>
          <w:rFonts w:hint="eastAsia"/>
        </w:rPr>
        <w:t>　　中子发生器技术的未来发展将着重于提高中子产额、增强灵活性和安全性，以及降低成本。在应用层面，随着技术成熟，中子发生器在更多领域的应用潜力将被挖掘，如在国家安全（爆炸物检测）、文化遗产保护、肿瘤治疗等方面的应用拓展。同时，结合其他先进检测技术（如中子成像）和数据处理技术，提升分析精度和效率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5b2bfbd704bd4" w:history="1">
        <w:r>
          <w:rPr>
            <w:rStyle w:val="Hyperlink"/>
          </w:rPr>
          <w:t>2024-2030年中国中子发生器行业市场调研及发展趋势分析报告</w:t>
        </w:r>
      </w:hyperlink>
      <w:r>
        <w:rPr>
          <w:rFonts w:hint="eastAsia"/>
        </w:rPr>
        <w:t>》基于深入的市场调研及国家统计局、商务部、发改委等多方权威数据，全面分析了中国中子发生器行业的整体运行状况及子行业发展情况。报告立足于宏观经济、政策环境，探讨了行业影响因素，并对未来趋势进行了科学预测。该研究报告数据详实、图表丰富，为中子发生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2024年中国中子发生器行业发展环境分析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中子发生器行业相关政策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2024年中国中子发生器行业发展社会环境分析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中子发生器行业发展概述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一、中子发生器行业定义及分类</w:t>
      </w:r>
      <w:r>
        <w:rPr>
          <w:rFonts w:hint="eastAsia"/>
        </w:rPr>
        <w:br/>
      </w:r>
      <w:r>
        <w:rPr>
          <w:rFonts w:hint="eastAsia"/>
        </w:rPr>
        <w:t>　　　　二、中子发生器行业经济特性</w:t>
      </w:r>
      <w:r>
        <w:rPr>
          <w:rFonts w:hint="eastAsia"/>
        </w:rPr>
        <w:br/>
      </w:r>
      <w:r>
        <w:rPr>
          <w:rFonts w:hint="eastAsia"/>
        </w:rPr>
        <w:t>　　　　三、中子发生器行业产业链简介</w:t>
      </w:r>
      <w:r>
        <w:rPr>
          <w:rFonts w:hint="eastAsia"/>
        </w:rPr>
        <w:br/>
      </w:r>
      <w:r>
        <w:rPr>
          <w:rFonts w:hint="eastAsia"/>
        </w:rPr>
        <w:t>　　第二节 中子发生器行业发展成熟度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中子发生器行业相关产业动态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2024年全球中子发生器行业市场运行形势分析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全球中子发生器行业市场运行环境分析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全球中子发生器行业市场发展情况分析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一、全球中子发生器行业市场现状分析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二、全球中子发生器行业市场规模分析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三、全球中子发生器行业主要国家发展情况分析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2019-2030年全球中子发生器行业市场规模趋势预测分析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2024年中国中子发生器行业技术发展分析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中国中子发生器行业技术发展现状</w:t>
      </w:r>
      <w:r>
        <w:rPr>
          <w:rFonts w:hint="eastAsia"/>
        </w:rPr>
        <w:br/>
      </w:r>
      <w:r>
        <w:rPr>
          <w:rFonts w:hint="eastAsia"/>
        </w:rPr>
        <w:t>　　第二节 中子发生器行业技术特点分析</w:t>
      </w:r>
      <w:r>
        <w:rPr>
          <w:rFonts w:hint="eastAsia"/>
        </w:rPr>
        <w:br/>
      </w:r>
      <w:r>
        <w:rPr>
          <w:rFonts w:hint="eastAsia"/>
        </w:rPr>
        <w:t>　　第三节 中子发生器行业技术专利情况</w:t>
      </w:r>
      <w:r>
        <w:rPr>
          <w:rFonts w:hint="eastAsia"/>
        </w:rPr>
        <w:br/>
      </w:r>
      <w:r>
        <w:rPr>
          <w:rFonts w:hint="eastAsia"/>
        </w:rPr>
        <w:t>　　　　一、中子发生器行业专利申请数分析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二、中子发生器行业专利申请人分析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三、中子发生器行业热门专利技术分析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中子发生器行业技术发展趋势分析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我国中子发生器行业发展分析</w:t>
      </w:r>
      <w:r>
        <w:rPr>
          <w:rFonts w:hint="eastAsia"/>
        </w:rPr>
        <w:br/>
      </w:r>
      <w:r>
        <w:rPr>
          <w:rFonts w:hint="eastAsia"/>
        </w:rPr>
        <w:t>　　第一节 2024年中国中子发生器行业发展状况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一、2024年中子发生器行业发展状况分析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二、2024年中国中子发生器行业发展动态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三、2024年我国中子发生器行业发展热点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四、2024年我国中子发生器行业存在的问题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2024年中国中子发生器行业市场供需状况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一、2019-2024年中国中子发生器行业供给分析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二、2019-2024年中国中子发生器行业市场需求分析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三、中国中子发生器行业产品价格分析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、中国中子发生器行业产品价格分析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四、2019-2024年中国中子发生器行业市场规模分析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2019-2024年中国中子发生器所属行业主要数据监测分析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2019-2024年中国中子发生器所属行业规模分析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2019-2024年中国中子发生器所属行业产值分析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2019-2024年中国中子发生器所属行业成本费用分析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2019-2024年中国中子发生器所属行业运营效益分析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2024年中国中子发生器行业竞争格局分析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中子发生器行业集中度分析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2024年中国中子发生器行业SWOT模型分析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中子发生器行业优势生产企业竞争力分析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中科石金（安徽）中子技术有限公司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兰州派科中子技术发展有限公司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兰州中子电子技术开发部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中山市国安应用物理与信息工程研究所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江西东华金科实业有限公司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2019-2024年中国中子发生器行业上下游分析及其影响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2024年中国中子发生器行业上游发展及影响分析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一、2024年中国中子发生器行业上游运行现状分析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二、2019-2030年中国中子发生器行业上游市场前景预测分析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2024年中国中子发生器行业下游发展及影响分析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一、2024年中国中子发生器行业下游运行现状分析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二、2019-2030年中国中子发生器行业下游市场前景预测分析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2019-2030年中子发生器行业发展及行业前景调研分析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2019-2030年中子发生器行业市场规模预测分析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2019-2030年中子发生器行业供需预测分析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中国中子发生器行业五力分析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2019-2030年我国中子发生器行业前景展望分析</w:t>
      </w:r>
      <w:r>
        <w:rPr>
          <w:rFonts w:hint="eastAsia"/>
        </w:rPr>
        <w:br/>
      </w:r>
      <w:r>
        <w:rPr>
          <w:rFonts w:hint="eastAsia"/>
        </w:rPr>
        <w:t>　　第五节 2019-2030年我国中子发生器行业产品价格走势预测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2019-2030年我国中子发生器行业盈利能力预测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2019-2030年中国中子发生器行业投资前景分析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2019-2024年中国中子发生器行业投资金额分析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一、2019-2024年中国中子发生器行业内资企业投资金额分析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二、2019-2024年中国中子发生器行业港澳台及外资企业投资金额分析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近年中国中子发生器行业主要投资项目分析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2019-2030年中国中子发生器行业投资周期分析</w:t>
      </w:r>
      <w:r>
        <w:rPr>
          <w:rFonts w:hint="eastAsia"/>
        </w:rPr>
        <w:br/>
      </w:r>
      <w:r>
        <w:rPr>
          <w:rFonts w:hint="eastAsia"/>
        </w:rPr>
        <w:t>　　第三节 2019-2030年中国中子发生器行业投资前景分析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2019-2030年中国中子发生器行业投资策略及投资建议分析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中子发生器行业投资策略分析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中子发生器行业市场的重点客户战略实施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2019-2030年中国中子发生器产品生产及销售投资运作模式探讨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2019-2030年中国中子发生器行业发展建议</w:t>
      </w:r>
      <w:r>
        <w:rPr>
          <w:rFonts w:hint="eastAsia"/>
        </w:rPr>
        <w:br/>
      </w:r>
      <w:r>
        <w:rPr>
          <w:rFonts w:hint="eastAsia"/>
        </w:rPr>
        <w:t>　　第五节 中:智:林:2019-2030年中国中子发生器行业投资建议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中子发生器介绍</w:t>
      </w:r>
      <w:r>
        <w:rPr>
          <w:rFonts w:hint="eastAsia"/>
        </w:rPr>
        <w:br/>
      </w:r>
      <w:r>
        <w:rPr>
          <w:rFonts w:hint="eastAsia"/>
        </w:rPr>
        <w:t>　　图表 中子发生器图片</w:t>
      </w:r>
      <w:r>
        <w:rPr>
          <w:rFonts w:hint="eastAsia"/>
        </w:rPr>
        <w:br/>
      </w:r>
      <w:r>
        <w:rPr>
          <w:rFonts w:hint="eastAsia"/>
        </w:rPr>
        <w:t>　　图表 中子发生器种类</w:t>
      </w:r>
      <w:r>
        <w:rPr>
          <w:rFonts w:hint="eastAsia"/>
        </w:rPr>
        <w:br/>
      </w:r>
      <w:r>
        <w:rPr>
          <w:rFonts w:hint="eastAsia"/>
        </w:rPr>
        <w:t>　　图表 中子发生器用途 应用</w:t>
      </w:r>
      <w:r>
        <w:rPr>
          <w:rFonts w:hint="eastAsia"/>
        </w:rPr>
        <w:br/>
      </w:r>
      <w:r>
        <w:rPr>
          <w:rFonts w:hint="eastAsia"/>
        </w:rPr>
        <w:t>　　图表 中子发生器产业链调研</w:t>
      </w:r>
      <w:r>
        <w:rPr>
          <w:rFonts w:hint="eastAsia"/>
        </w:rPr>
        <w:br/>
      </w:r>
      <w:r>
        <w:rPr>
          <w:rFonts w:hint="eastAsia"/>
        </w:rPr>
        <w:t>　　图表 中子发生器行业现状</w:t>
      </w:r>
      <w:r>
        <w:rPr>
          <w:rFonts w:hint="eastAsia"/>
        </w:rPr>
        <w:br/>
      </w:r>
      <w:r>
        <w:rPr>
          <w:rFonts w:hint="eastAsia"/>
        </w:rPr>
        <w:t>　　图表 中子发生器行业特点</w:t>
      </w:r>
      <w:r>
        <w:rPr>
          <w:rFonts w:hint="eastAsia"/>
        </w:rPr>
        <w:br/>
      </w:r>
      <w:r>
        <w:rPr>
          <w:rFonts w:hint="eastAsia"/>
        </w:rPr>
        <w:t>　　图表 中子发生器政策</w:t>
      </w:r>
      <w:r>
        <w:rPr>
          <w:rFonts w:hint="eastAsia"/>
        </w:rPr>
        <w:br/>
      </w:r>
      <w:r>
        <w:rPr>
          <w:rFonts w:hint="eastAsia"/>
        </w:rPr>
        <w:t>　　图表 中子发生器技术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2019-2024年中国中子发生器行业市场规模</w:t>
      </w:r>
      <w:r>
        <w:rPr>
          <w:rFonts w:hint="eastAsia"/>
        </w:rPr>
        <w:br/>
      </w:r>
      <w:r>
        <w:rPr>
          <w:rFonts w:hint="eastAsia"/>
        </w:rPr>
        <w:t>　　图表 中子发生器生产现状</w:t>
      </w:r>
      <w:r>
        <w:rPr>
          <w:rFonts w:hint="eastAsia"/>
        </w:rPr>
        <w:br/>
      </w:r>
      <w:r>
        <w:rPr>
          <w:rFonts w:hint="eastAsia"/>
        </w:rPr>
        <w:t>　　图表 中子发生器发展有利因素分析</w:t>
      </w:r>
      <w:r>
        <w:rPr>
          <w:rFonts w:hint="eastAsia"/>
        </w:rPr>
        <w:br/>
      </w:r>
      <w:r>
        <w:rPr>
          <w:rFonts w:hint="eastAsia"/>
        </w:rPr>
        <w:t>　　图表 中子发生器发展不利因素分析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2024年中国中子发生器产能</w:t>
      </w:r>
      <w:r>
        <w:rPr>
          <w:rFonts w:hint="eastAsia"/>
        </w:rPr>
        <w:br/>
      </w:r>
      <w:r>
        <w:rPr>
          <w:rFonts w:hint="eastAsia"/>
        </w:rPr>
        <w:t>　　图表 2024年中子发生器供给情况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2019-2024年中国中子发生器产量统计</w:t>
      </w:r>
      <w:r>
        <w:rPr>
          <w:rFonts w:hint="eastAsia"/>
        </w:rPr>
        <w:br/>
      </w:r>
      <w:r>
        <w:rPr>
          <w:rFonts w:hint="eastAsia"/>
        </w:rPr>
        <w:t>　　图表 中子发生器最新消息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2019-2024年中国中子发生器市场需求情况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2019-2024年中子发生器销售情况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2019-2024年中国中子发生器价格走势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2019-2024年中国中子发生器进口情况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2019-2024年中国中子发生器出口情况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2019-2024年中国中子发生器行业企业数量统计</w:t>
      </w:r>
      <w:r>
        <w:rPr>
          <w:rFonts w:hint="eastAsia"/>
        </w:rPr>
        <w:br/>
      </w:r>
      <w:r>
        <w:rPr>
          <w:rFonts w:hint="eastAsia"/>
        </w:rPr>
        <w:t>　　图表 中子发生器成本和利润分析</w:t>
      </w:r>
      <w:r>
        <w:rPr>
          <w:rFonts w:hint="eastAsia"/>
        </w:rPr>
        <w:br/>
      </w:r>
      <w:r>
        <w:rPr>
          <w:rFonts w:hint="eastAsia"/>
        </w:rPr>
        <w:t>　　图表 中子发生器上游发展</w:t>
      </w:r>
      <w:r>
        <w:rPr>
          <w:rFonts w:hint="eastAsia"/>
        </w:rPr>
        <w:br/>
      </w:r>
      <w:r>
        <w:rPr>
          <w:rFonts w:hint="eastAsia"/>
        </w:rPr>
        <w:t>　　图表 中子发生器下游发展</w:t>
      </w:r>
      <w:r>
        <w:rPr>
          <w:rFonts w:hint="eastAsia"/>
        </w:rPr>
        <w:br/>
      </w:r>
      <w:r>
        <w:rPr>
          <w:rFonts w:hint="eastAsia"/>
        </w:rPr>
        <w:t>　　图表 2024年中国中子发生器行业需求区域调研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**地区中子发生器市场规模</w:t>
      </w:r>
      <w:r>
        <w:rPr>
          <w:rFonts w:hint="eastAsia"/>
        </w:rPr>
        <w:br/>
      </w:r>
      <w:r>
        <w:rPr>
          <w:rFonts w:hint="eastAsia"/>
        </w:rPr>
        <w:t>　　图表 **地区中子发生器行业市场需求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**地区中子发生器市场调研</w:t>
      </w:r>
      <w:r>
        <w:rPr>
          <w:rFonts w:hint="eastAsia"/>
        </w:rPr>
        <w:br/>
      </w:r>
      <w:r>
        <w:rPr>
          <w:rFonts w:hint="eastAsia"/>
        </w:rPr>
        <w:t>　　图表 **地区中子发生器市场需求分析</w:t>
      </w:r>
      <w:r>
        <w:rPr>
          <w:rFonts w:hint="eastAsia"/>
        </w:rPr>
        <w:br/>
      </w:r>
      <w:r>
        <w:rPr>
          <w:rFonts w:hint="eastAsia"/>
        </w:rPr>
        <w:t>　　图表 **地区中子发生器市场规模</w:t>
      </w:r>
      <w:r>
        <w:rPr>
          <w:rFonts w:hint="eastAsia"/>
        </w:rPr>
        <w:br/>
      </w:r>
      <w:r>
        <w:rPr>
          <w:rFonts w:hint="eastAsia"/>
        </w:rPr>
        <w:t>　　图表 **地区中子发生器行业市场需求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**地区中子发生器市场调研</w:t>
      </w:r>
      <w:r>
        <w:rPr>
          <w:rFonts w:hint="eastAsia"/>
        </w:rPr>
        <w:br/>
      </w:r>
      <w:r>
        <w:rPr>
          <w:rFonts w:hint="eastAsia"/>
        </w:rPr>
        <w:t>　　图表 **地区中子发生器市场需求分析</w:t>
      </w:r>
      <w:r>
        <w:rPr>
          <w:rFonts w:hint="eastAsia"/>
        </w:rPr>
        <w:br/>
      </w:r>
      <w:r>
        <w:rPr>
          <w:rFonts w:hint="eastAsia"/>
        </w:rPr>
        <w:t>　　图表 中子发生器招标、中标情况</w:t>
      </w:r>
      <w:r>
        <w:rPr>
          <w:rFonts w:hint="eastAsia"/>
        </w:rPr>
        <w:br/>
      </w:r>
      <w:r>
        <w:rPr>
          <w:rFonts w:hint="eastAsia"/>
        </w:rPr>
        <w:t>　　图表 中子发生器品牌分析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企业中子发生器型号、规格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企业中子发生器型号、规格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企业中子发生器型号、规格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中子发生器重点企业（三）成长能力情况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中子发生器优势</w:t>
      </w:r>
      <w:r>
        <w:rPr>
          <w:rFonts w:hint="eastAsia"/>
        </w:rPr>
        <w:br/>
      </w:r>
      <w:r>
        <w:rPr>
          <w:rFonts w:hint="eastAsia"/>
        </w:rPr>
        <w:t>　　图表 中子发生器劣势</w:t>
      </w:r>
      <w:r>
        <w:rPr>
          <w:rFonts w:hint="eastAsia"/>
        </w:rPr>
        <w:br/>
      </w:r>
      <w:r>
        <w:rPr>
          <w:rFonts w:hint="eastAsia"/>
        </w:rPr>
        <w:t>　　图表 中子发生器机会</w:t>
      </w:r>
      <w:r>
        <w:rPr>
          <w:rFonts w:hint="eastAsia"/>
        </w:rPr>
        <w:br/>
      </w:r>
      <w:r>
        <w:rPr>
          <w:rFonts w:hint="eastAsia"/>
        </w:rPr>
        <w:t>　　图表 中子发生器威胁</w:t>
      </w:r>
      <w:r>
        <w:rPr>
          <w:rFonts w:hint="eastAsia"/>
        </w:rPr>
        <w:br/>
      </w:r>
      <w:r>
        <w:rPr>
          <w:rFonts w:hint="eastAsia"/>
        </w:rPr>
        <w:t>　　图表 进入中子发生器行业壁垒</w:t>
      </w:r>
      <w:r>
        <w:rPr>
          <w:rFonts w:hint="eastAsia"/>
        </w:rPr>
        <w:br/>
      </w:r>
      <w:r>
        <w:rPr>
          <w:rFonts w:hint="eastAsia"/>
        </w:rPr>
        <w:t>　　图表 中子发生器投资、并购情况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2024-2030年中国中子发生器行业产能预测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2024-2030年中国中子发生器销售预测</w:t>
      </w:r>
      <w:r>
        <w:rPr>
          <w:rFonts w:hint="eastAsia"/>
        </w:rPr>
        <w:br/>
      </w:r>
      <w:r>
        <w:rPr>
          <w:rFonts w:hint="eastAsia"/>
        </w:rPr>
        <w:t>　　图表 2024-2030年中国中子发生器市场规模预测</w:t>
      </w:r>
      <w:r>
        <w:rPr>
          <w:rFonts w:hint="eastAsia"/>
        </w:rPr>
        <w:br/>
      </w:r>
      <w:r>
        <w:rPr>
          <w:rFonts w:hint="eastAsia"/>
        </w:rPr>
        <w:t>　　图表 中子发生器行业准入条件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2024-2030年中国中子发生器行业信息化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2024-2030年中国中子发生器行业风险分析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2024-2030年中国中子发生器发展趋势</w:t>
      </w:r>
      <w:r>
        <w:rPr>
          <w:rFonts w:hint="eastAsia"/>
        </w:rPr>
        <w:br/>
      </w:r>
      <w:r>
        <w:rPr>
          <w:rFonts w:hint="eastAsia"/>
        </w:rPr>
        <w:t>　　图表 2024-2030年中国中子发生器市场前景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5b2bfbd704bd4" w:history="1">
        <w:r>
          <w:rPr>
            <w:rStyle w:val="Hyperlink"/>
          </w:rPr>
          <w:t>2024-2030年中国中子发生器行业市场调研及发展趋势分析报告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5b2bfbd704bd4" w:history="1">
        <w:r>
          <w:rPr>
            <w:rStyle w:val="Hyperlink"/>
          </w:rPr>
          <w:t>https://www.20087.com/5/56/ZhongZiFaShengQiHangYeFaZhanQuShi.html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25fa134ce4b54" w:history="1">
      <w:r>
        <w:rPr>
          <w:rStyle w:val="Hyperlink"/>
        </w:rPr>
        <w:t>2024-2030年中国中子发生器行业市场调研及发展趋势分析报告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ongZiFaShengQiHangYeFaZhanQuShi.html" TargetMode="External" Id="R2015b2bfbd70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ongZiFaShengQiHangYeFaZhanQuShi.html" TargetMode="External" Id="R1c125fa134ce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2024-06-26T08:24:30Z</dcterms:created>
  <dcterms:modified xsi:type="dcterms:W3CDTF">2024-06-26T09:24:30Z</dcterms:modified>
  <dc:subject>2024-2030年中国中子发生器行业市场调研及发展趋势分析报告</dc:subject>
  <dc:title>2024-2030年中国中子发生器行业市场调研及发展趋势分析报告</dc:title>
  <cp:keywords>2024-2030年中国中子发生器行业市场调研及发展趋势分析报告</cp:keywords>
  <dc:description>2024-2030年中国中子发生器行业市场调研及发展趋势分析报告</dc:description>
</cp:coreProperties>
</file>