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77d7b7ca4a81" w:history="1">
              <w:r>
                <w:rPr>
                  <w:rStyle w:val="Hyperlink"/>
                </w:rPr>
                <w:t>2025-2031年中国无热再生干燥机行业现状与发展前景预测报告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77d7b7ca4a81" w:history="1">
              <w:r>
                <w:rPr>
                  <w:rStyle w:val="Hyperlink"/>
                </w:rPr>
                <w:t>2025-2031年中国无热再生干燥机行业现状与发展前景预测报告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77d7b7ca4a81" w:history="1">
                <w:r>
                  <w:rPr>
                    <w:rStyle w:val="Hyperlink"/>
                  </w:rPr>
                  <w:t>https://www.20087.com/5/56/WuReZaiShengGanZaoJiFaZhanXianZhuangQianJing.html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热再生干燥机是一种利用变压吸附（PSA）原理，通过压力周期性变化实现压缩空气脱水的设备，无需外部热源即可完成吸附剂再生，广泛应用于气动系统、仪表空气、喷涂与电子制造等对露点要求严格的场合。无热再生干燥机采用双塔结构，一塔吸附水分的同时，另一塔通过降压解吸实现再生，交替运行确保连续供气。吸附剂多为活性氧化铝或分子筛，具备高吸水容量与良好机械强度。控制系统精确调节切换周期与排气时间，优化能耗与干燥效率。结构紧凑，维护简便，适用于中小流量、中低压力的工业场景，避免传统加热再生带来的高能耗与安全隐患。</w:t>
      </w:r>
      <w:r>
        <w:rPr>
          <w:rFonts w:hint="eastAsia"/>
        </w:rPr>
        <w:br/>
      </w:r>
      <w:r>
        <w:rPr>
          <w:rFonts w:hint="eastAsia"/>
        </w:rPr>
        <w:t>　　未来，无热再生干燥机的发展将聚焦于能效优化、长周期运行与智能化管理。吸附材料将提升单位体积吸水能力与抗粉化性能，延长更换周期。节能型控制算法将根据进气湿度与用气波动动态调整再生频率，减少压缩空气损耗。在关键应用中，多级吸附与预干燥组合工艺将实现超低露点输出。远程监控系统可实时采集压降、露点与阀门状态，预警堵塞或泄漏风险。模块化设计支持快速扩容与备件更换。行业将推动出口露点稳定性、压降损失与再生耗气率的统一测试规范。整体趋势将从“基础干燥设备”向“高效、低耗、可监控的智能气体处理单元”转型，服务于精密制造、节能降耗与工业气体品质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77d7b7ca4a81" w:history="1">
        <w:r>
          <w:rPr>
            <w:rStyle w:val="Hyperlink"/>
          </w:rPr>
          <w:t>2025-2031年中国无热再生干燥机行业现状与发展前景预测报告</w:t>
        </w:r>
      </w:hyperlink>
      <w:r>
        <w:rPr>
          <w:rFonts w:hint="eastAsia"/>
        </w:rPr>
        <w:t>》基于详实数据资料，系统分析无热再生干燥机产业链结构、市场规模及需求现状，梳理无热再生干燥机市场价格走势与行业发展特点。报告重点研究行业竞争格局，包括重点无热再生干燥机企业的市场表现，并对无热再生干燥机细分领域的发展潜力进行评估。结合政策环境和无热再生干燥机技术演进方向，对无热再生干燥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无热再生干燥机行业概述</w:t>
      </w:r>
      <w:r>
        <w:rPr>
          <w:rFonts w:hint="eastAsia"/>
        </w:rPr>
        <w:br/>
      </w:r>
      <w:r>
        <w:rPr>
          <w:rFonts w:hint="eastAsia"/>
        </w:rPr>
        <w:t>　　第一节 无热再生干燥机定义与分类</w:t>
      </w:r>
      <w:r>
        <w:rPr>
          <w:rFonts w:hint="eastAsia"/>
        </w:rPr>
        <w:br/>
      </w:r>
      <w:r>
        <w:rPr>
          <w:rFonts w:hint="eastAsia"/>
        </w:rPr>
        <w:t>　　第二节 无热再生干燥机应用领域</w:t>
      </w:r>
      <w:r>
        <w:rPr>
          <w:rFonts w:hint="eastAsia"/>
        </w:rPr>
        <w:br/>
      </w:r>
      <w:r>
        <w:rPr>
          <w:rFonts w:hint="eastAsia"/>
        </w:rPr>
        <w:t>　　第三节 无热再生干燥机行业经济指标分析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一、无热再生干燥机行业赢利性评估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二、无热再生干燥机行业成长速度分析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三、无热再生干燥机附加值提升空间探讨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四、无热再生干燥机行业进入壁垒分析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五、无热再生干燥机行业风险性评估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六、无热再生干燥机行业周期性分析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七、无热再生干燥机行业竞争程度指标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八、无热再生干燥机行业成熟度综合分析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无热再生干燥机产业链及经营模式分析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三、无热再生干燥机销售模式与渠道策略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全球无热再生干燥机市场发展分析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2024-2025年全球无热再生干燥机行业发展分析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一、全球无热再生干燥机行业市场规模与趋势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二、全球无热再生干燥机行业发展特点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三、全球无热再生干燥机行业竞争格局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主要国家与地区无热再生干燥机市场分析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2025-2031年全球无热再生干燥机行业发展趋势与前景预测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一、无热再生干燥机行业发展趋势</w:t>
      </w:r>
      <w:r>
        <w:rPr>
          <w:rFonts w:hint="eastAsia"/>
        </w:rPr>
        <w:br/>
      </w:r>
      <w:r>
        <w:rPr>
          <w:rFonts w:hint="eastAsia"/>
        </w:rPr>
        <w:t>　　　　二、无热再生干燥机行业发展潜力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中国无热再生干燥机行业市场分析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2024-2025年无热再生干燥机产能与投资动态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一、国内无热再生干燥机产能现状与利用效率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二、无热再生干燥机产能扩张与投资动态分析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2025-2031年无热再生干燥机行业产量统计与趋势预测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一、2019-2024年无热再生干燥机行业产量与增长趋势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1、2019-2024年无热再生干燥机产量及增长趋势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2、2019-2024年无热再生干燥机细分产品产量及份额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二、无热再生干燥机产量影响因素分析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2025-2031年无热再生干燥机市场需求与销售分析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一、2024-2025年无热再生干燥机行业需求现状</w:t>
      </w:r>
      <w:r>
        <w:rPr>
          <w:rFonts w:hint="eastAsia"/>
        </w:rPr>
        <w:br/>
      </w:r>
      <w:r>
        <w:rPr>
          <w:rFonts w:hint="eastAsia"/>
        </w:rPr>
        <w:t>　　　　二、无热再生干燥机客户群体与需求特点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三、2019-2024年无热再生干燥机行业销售规模分析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四、2025-2031年无热再生干燥机市场增长潜力与规模预测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2024-2025年无热再生干燥机行业技术发展现状及趋势分析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无热再生干燥机行业技术发展现状分析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国内外无热再生干燥机行业技术差距分析及差距形成的主要原因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无热再生干燥机行业技术发展方向、趋势预测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提升无热再生干燥机行业技术能力策略建议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中国无热再生干燥机细分市场分析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一、2024-2025年无热再生干燥机主要细分产品市场现状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无热再生干燥机价格机制与竞争策略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一、2019-2024年无热再生干燥机市场价格走势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无热再生干燥机定价策略与方法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2025-2031年无热再生干燥机价格竞争态势与趋势预测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中国无热再生干燥机行业重点区域市场研究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2024-2025年重点区域无热再生干燥机市场发展概况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二、2019-2024年无热再生干燥机市场需求规模情况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二、2019-2024年无热再生干燥机市场需求规模情况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二、2019-2024年无热再生干燥机市场需求规模情况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二、2019-2024年无热再生干燥机市场需求规模情况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二、2019-2024年无热再生干燥机市场需求规模情况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三、2025-2031年无热再生干燥机行业发展潜力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2019-2024年中国无热再生干燥机行业进出口情况分析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无热再生干燥机行业进口规模与来源分析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一、2019-2024年无热再生干燥机进口规模分析</w:t>
      </w:r>
      <w:r>
        <w:rPr>
          <w:rFonts w:hint="eastAsia"/>
        </w:rPr>
        <w:br/>
      </w:r>
      <w:r>
        <w:rPr>
          <w:rFonts w:hint="eastAsia"/>
        </w:rPr>
        <w:t>　　　　二、无热再生干燥机主要进口来源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无热再生干燥机行业出口规模与目的地分析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一、2019-2024年无热再生干燥机出口规模分析</w:t>
      </w:r>
      <w:r>
        <w:rPr>
          <w:rFonts w:hint="eastAsia"/>
        </w:rPr>
        <w:br/>
      </w:r>
      <w:r>
        <w:rPr>
          <w:rFonts w:hint="eastAsia"/>
        </w:rPr>
        <w:t>　　　　二、无热再生干燥机主要出口目的地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2019-2024年中国无热再生干燥机总体规模与财务指标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中国无热再生干燥机行业总体规模分析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一、无热再生干燥机企业数量与结构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二、无热再生干燥机从业人员规模</w:t>
      </w:r>
      <w:r>
        <w:rPr>
          <w:rFonts w:hint="eastAsia"/>
        </w:rPr>
        <w:br/>
      </w:r>
      <w:r>
        <w:rPr>
          <w:rFonts w:hint="eastAsia"/>
        </w:rPr>
        <w:t>　　　　三、无热再生干燥机行业资产状况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中国无热再生干燥机行业财务指标总体分析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无热再生干燥机行业重点企业经营状况分析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无热再生干燥机重点企业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无热再生干燥机领先企业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无热再生干燥机标杆企业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无热再生干燥机代表企业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无热再生干燥机龙头企业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无热再生干燥机重点企业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中国无热再生干燥机行业竞争格局分析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无热再生干燥机行业竞争格局总览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2024-2025年无热再生干燥机行业竞争力分析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一、无热再生干燥机供应商议价能力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四、无热再生干燥机替代品威胁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2019-2024年无热再生干燥机行业企业并购活动分析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2024-2025年无热再生干燥机行业会展与招投标活动分析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一、无热再生干燥机行业会展活动及其市场影响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2025年中国无热再生干燥机企业发展策略分析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无热再生干燥机市场策略分析</w:t>
      </w:r>
      <w:r>
        <w:rPr>
          <w:rFonts w:hint="eastAsia"/>
        </w:rPr>
        <w:br/>
      </w:r>
      <w:r>
        <w:rPr>
          <w:rFonts w:hint="eastAsia"/>
        </w:rPr>
        <w:t>　　　　一、无热再生干燥机市场定位与拓展策略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二、无热再生干燥机市场细分与目标客户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无热再生干燥机销售策略分析</w:t>
      </w:r>
      <w:r>
        <w:rPr>
          <w:rFonts w:hint="eastAsia"/>
        </w:rPr>
        <w:br/>
      </w:r>
      <w:r>
        <w:rPr>
          <w:rFonts w:hint="eastAsia"/>
        </w:rPr>
        <w:t>　　　　一、无热再生干燥机销售渠道与网络建设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提高无热再生干燥机企业竞争力建议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一、无热再生干燥机技术创新与管理优化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无热再生干燥机品牌战略思考</w:t>
      </w:r>
      <w:r>
        <w:rPr>
          <w:rFonts w:hint="eastAsia"/>
        </w:rPr>
        <w:br/>
      </w:r>
      <w:r>
        <w:rPr>
          <w:rFonts w:hint="eastAsia"/>
        </w:rPr>
        <w:t>　　　　一、无热再生干燥机品牌建设与维护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二、无热再生干燥机品牌影响力与市场竞争力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中国无热再生干燥机行业风险与对策</w:t>
      </w:r>
      <w:r>
        <w:rPr>
          <w:rFonts w:hint="eastAsia"/>
        </w:rPr>
        <w:br/>
      </w:r>
      <w:r>
        <w:rPr>
          <w:rFonts w:hint="eastAsia"/>
        </w:rPr>
        <w:t>　　第一节 无热再生干燥机行业SWOT分析</w:t>
      </w:r>
      <w:r>
        <w:rPr>
          <w:rFonts w:hint="eastAsia"/>
        </w:rPr>
        <w:br/>
      </w:r>
      <w:r>
        <w:rPr>
          <w:rFonts w:hint="eastAsia"/>
        </w:rPr>
        <w:t>　　　　一、无热再生干燥机行业优势分析</w:t>
      </w:r>
      <w:r>
        <w:rPr>
          <w:rFonts w:hint="eastAsia"/>
        </w:rPr>
        <w:br/>
      </w:r>
      <w:r>
        <w:rPr>
          <w:rFonts w:hint="eastAsia"/>
        </w:rPr>
        <w:t>　　　　二、无热再生干燥机行业劣势分析</w:t>
      </w:r>
      <w:r>
        <w:rPr>
          <w:rFonts w:hint="eastAsia"/>
        </w:rPr>
        <w:br/>
      </w:r>
      <w:r>
        <w:rPr>
          <w:rFonts w:hint="eastAsia"/>
        </w:rPr>
        <w:t>　　　　三、无热再生干燥机市场机会探索</w:t>
      </w:r>
      <w:r>
        <w:rPr>
          <w:rFonts w:hint="eastAsia"/>
        </w:rPr>
        <w:br/>
      </w:r>
      <w:r>
        <w:rPr>
          <w:rFonts w:hint="eastAsia"/>
        </w:rPr>
        <w:t>　　　　四、无热再生干燥机市场威胁评估</w:t>
      </w:r>
      <w:r>
        <w:rPr>
          <w:rFonts w:hint="eastAsia"/>
        </w:rPr>
        <w:br/>
      </w:r>
      <w:r>
        <w:rPr>
          <w:rFonts w:hint="eastAsia"/>
        </w:rPr>
        <w:t>　　第二节 无热再生干燥机行业风险及对策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2025-2031年中国无热再生干燥机行业前景与发展趋势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无热再生干燥机行业发展环境分析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2025-2031年无热再生干燥机行业发展趋势与方向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一、无热再生干燥机行业发展方向预测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二、无热再生干燥机发展趋势分析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2025-2031年无热再生干燥机行业发展潜力与机遇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一、无热再生干燥机市场发展潜力评估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二、无热再生干燥机新兴市场与机遇探索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无热再生干燥机行业研究结论与建议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中智.林.：无热再生干燥机行业发展建议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2025-2031年中国无热再生干燥机行业产能预测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2025-2031年中国无热再生干燥机行业产量预测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2025-2031年中国无热再生干燥机行业市场需求预测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**地区无热再生干燥机市场规模及增长情况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**地区无热再生干燥机行业市场需求情况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**地区无热再生干燥机市场规模及增长情况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**地区无热再生干燥机行业市场需求情况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2019-2024年中国无热再生干燥机行业出口量及增速统计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无热再生干燥机重点企业经营情况分析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2025年无热再生干燥机行业壁垒</w:t>
      </w:r>
      <w:r>
        <w:rPr>
          <w:rFonts w:hint="eastAsia"/>
        </w:rPr>
        <w:br/>
      </w:r>
      <w:r>
        <w:rPr>
          <w:rFonts w:hint="eastAsia"/>
        </w:rPr>
        <w:t>　　图表 2025年无热再生干燥机市场前景分析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2025-2031年中国无热再生干燥机市场需求预测</w:t>
      </w:r>
      <w:r>
        <w:rPr>
          <w:rFonts w:hint="eastAsia"/>
        </w:rPr>
        <w:br/>
      </w:r>
      <w:r>
        <w:rPr>
          <w:rFonts w:hint="eastAsia"/>
        </w:rPr>
        <w:t>　　图表 2025年无热再生干燥机发展趋势预测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77d7b7ca4a81" w:history="1">
        <w:r>
          <w:rPr>
            <w:rStyle w:val="Hyperlink"/>
          </w:rPr>
          <w:t>2025-2031年中国无热再生干燥机行业现状与发展前景预测报告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77d7b7ca4a81" w:history="1">
        <w:r>
          <w:rPr>
            <w:rStyle w:val="Hyperlink"/>
          </w:rPr>
          <w:t>https://www.20087.com/5/56/WuReZaiShengGanZaoJiFaZhanXianZhuangQianJing.html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c53688794892" w:history="1">
      <w:r>
        <w:rPr>
          <w:rStyle w:val="Hyperlink"/>
        </w:rPr>
        <w:t>2025-2031年中国无热再生干燥机行业现状与发展前景预测报告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uReZaiShengGanZaoJiFaZhanXianZhuangQianJing.html" TargetMode="External" Id="Red2577d7b7c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uReZaiShengGanZaoJiFaZhanXianZhuangQianJing.html" TargetMode="External" Id="Re06bc536887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2025-09-02T05:03:36Z</dcterms:created>
  <dcterms:modified xsi:type="dcterms:W3CDTF">2025-09-02T06:03:36Z</dcterms:modified>
  <dc:subject>2025-2031年中国无热再生干燥机行业现状与发展前景预测报告</dc:subject>
  <dc:title>2025-2031年中国无热再生干燥机行业现状与发展前景预测报告</dc:title>
  <cp:keywords>2025-2031年中国无热再生干燥机行业现状与发展前景预测报告</cp:keywords>
  <dc:description>2025-2031年中国无热再生干燥机行业现状与发展前景预测报告</dc:description>
</cp:coreProperties>
</file>