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4ad3cfc3a4cca" w:history="1">
              <w:r>
                <w:rPr>
                  <w:rStyle w:val="Hyperlink"/>
                </w:rPr>
                <w:t>2015-2020年中国煤炭开采液压支架行业发展研究分析与市场前景预测报告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4ad3cfc3a4cca" w:history="1">
              <w:r>
                <w:rPr>
                  <w:rStyle w:val="Hyperlink"/>
                </w:rPr>
                <w:t>2015-2020年中国煤炭开采液压支架行业发展研究分析与市场前景预测报告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4ad3cfc3a4cca" w:history="1">
                <w:r>
                  <w:rPr>
                    <w:rStyle w:val="Hyperlink"/>
                  </w:rPr>
                  <w:t>https://www.20087.com/M_JiXieJiDian/65/MeiTanKaiCaiYeYaZhiJiaHangYeXianZhuangYuFaZhanQianJing.html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开采液压支架是一种用于煤矿井下支护的重要设备，在近年来随着煤炭工业的发展和技术的进步而受到市场的关注。随着机械制造技术和材料科学的进步，煤炭开采液压支架的设计和制造技术不断进步，不仅提高了支架的承载能力和稳定性，还通过优化设计和采用先进的制造工艺，提高了其在不同应用场景中的适应性和经济性。此外，随着用户对安全生产和效率的要求提高，煤炭开采液压支架的设计更加注重高性能化和可靠性，通过采用先进的液压技术和智能控制系统，确保了产品的综合性能。目前，市场上已经出现了多种类型的煤炭开采液压支架产品，适应不同煤矿井下的支护需求。</w:t>
      </w:r>
      <w:r>
        <w:rPr>
          <w:rFonts w:hint="eastAsia"/>
        </w:rPr>
        <w:br/>
      </w:r>
      <w:r>
        <w:rPr>
          <w:rFonts w:hint="eastAsia"/>
        </w:rPr>
        <w:t>　　未来，煤炭开采液压支架的发展将更加注重智能化和环保化。一方面，随着新技术的应用，煤炭开采液压支架将更加注重智能化设计，通过集成先进的传感技术和智能控制系统，实现支架的自动调节和远程监控，提高支护效率和安全性。另一方面，随着环保法规的日益严格，煤炭开采液压支架将更加注重环保性能，通过改进材料配方和生产工艺，减少能耗和排放，降低对环境的影响。此外，随着煤矿自动化和智能化的发展，煤炭开采液压支架将更加注重与智能矿山系统的集成，通过数据支持和精准管理，提高矿山开采的智能化水平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4ad3cfc3a4cca" w:history="1">
        <w:r>
          <w:rPr>
            <w:rStyle w:val="Hyperlink"/>
          </w:rPr>
          <w:t>2015-2020年中国煤炭开采液压支架行业发展研究分析与市场前景预测报告</w:t>
        </w:r>
      </w:hyperlink>
      <w:r>
        <w:rPr>
          <w:rFonts w:hint="eastAsia"/>
        </w:rPr>
        <w:t>》全面分析了煤炭开采液压支架行业的市场规模、需求和价格趋势，探讨了产业链结构及其发展变化。煤炭开采液压支架报告详尽阐述了行业现状，对未来煤炭开采液压支架市场前景和发展趋势进行了科学预测。同时，煤炭开采液压支架报告还深入剖析了细分市场的竞争格局，重点评估了行业领先企业的竞争实力、市场集中度及品牌影响力。煤炭开采液压支架报告以专业、科学的视角，为投资者揭示了煤炭开采液压支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2012-2015年煤机行业市场现状分析</w:t>
      </w:r>
      <w:r>
        <w:rPr>
          <w:rFonts w:hint="eastAsia"/>
        </w:rPr>
        <w:br/>
      </w:r>
      <w:r>
        <w:rPr>
          <w:rFonts w:hint="eastAsia"/>
        </w:rPr>
        <w:t>　　第一节 煤机行业概述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煤机市场特征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t>　　第三节 2012-2015年煤炭市场</w:t>
      </w:r>
      <w:r>
        <w:rPr>
          <w:rFonts w:hint="eastAsia"/>
        </w:rPr>
        <w:br/>
      </w:r>
      <w:r>
        <w:rPr>
          <w:rFonts w:hint="eastAsia"/>
        </w:rPr>
        <w:t>　　　　一 2012-2015年煤炭资源</w:t>
      </w:r>
      <w:r>
        <w:rPr>
          <w:rFonts w:hint="eastAsia"/>
        </w:rPr>
        <w:br/>
      </w:r>
      <w:r>
        <w:rPr>
          <w:rFonts w:hint="eastAsia"/>
        </w:rPr>
        <w:t>　　　　二 2012-2015年煤炭供需</w:t>
      </w:r>
      <w:r>
        <w:rPr>
          <w:rFonts w:hint="eastAsia"/>
        </w:rPr>
        <w:br/>
      </w:r>
      <w:r>
        <w:rPr>
          <w:rFonts w:hint="eastAsia"/>
        </w:rPr>
        <w:t>　　　　三 2012-2015年煤炭价格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2012-2015年液压支架市场现状分析</w:t>
      </w:r>
      <w:r>
        <w:rPr>
          <w:rFonts w:hint="eastAsia"/>
        </w:rPr>
        <w:br/>
      </w:r>
      <w:r>
        <w:rPr>
          <w:rFonts w:hint="eastAsia"/>
        </w:rPr>
        <w:t>　　第一节 液压支架</w:t>
      </w:r>
      <w:r>
        <w:rPr>
          <w:rFonts w:hint="eastAsia"/>
        </w:rPr>
        <w:br/>
      </w:r>
      <w:r>
        <w:rPr>
          <w:rFonts w:hint="eastAsia"/>
        </w:rPr>
        <w:t>　　　　一 液压支架用途</w:t>
      </w:r>
      <w:r>
        <w:rPr>
          <w:rFonts w:hint="eastAsia"/>
        </w:rPr>
        <w:br/>
      </w:r>
      <w:r>
        <w:rPr>
          <w:rFonts w:hint="eastAsia"/>
        </w:rPr>
        <w:t>　　　　二 液压支架分类</w:t>
      </w:r>
      <w:r>
        <w:rPr>
          <w:rFonts w:hint="eastAsia"/>
        </w:rPr>
        <w:br/>
      </w:r>
      <w:r>
        <w:rPr>
          <w:rFonts w:hint="eastAsia"/>
        </w:rPr>
        <w:t>　　　　三 液压支架结构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第三节 2012-2015年市场容量</w:t>
      </w:r>
      <w:r>
        <w:rPr>
          <w:rFonts w:hint="eastAsia"/>
        </w:rPr>
        <w:br/>
      </w:r>
      <w:r>
        <w:rPr>
          <w:rFonts w:hint="eastAsia"/>
        </w:rPr>
        <w:t>　　　　一 2002-2015年市场容量</w:t>
      </w:r>
      <w:r>
        <w:rPr>
          <w:rFonts w:hint="eastAsia"/>
        </w:rPr>
        <w:br/>
      </w:r>
      <w:r>
        <w:rPr>
          <w:rFonts w:hint="eastAsia"/>
        </w:rPr>
        <w:t>　　　　二 2015-2020年市场预测</w:t>
      </w:r>
      <w:r>
        <w:rPr>
          <w:rFonts w:hint="eastAsia"/>
        </w:rPr>
        <w:br/>
      </w:r>
      <w:r>
        <w:rPr>
          <w:rFonts w:hint="eastAsia"/>
        </w:rPr>
        <w:t>　　第四节 2012-2015年市场竞争</w:t>
      </w:r>
      <w:r>
        <w:rPr>
          <w:rFonts w:hint="eastAsia"/>
        </w:rPr>
        <w:br/>
      </w:r>
      <w:r>
        <w:rPr>
          <w:rFonts w:hint="eastAsia"/>
        </w:rPr>
        <w:t>　　　　一 煤机行业竞争状况</w:t>
      </w:r>
      <w:r>
        <w:rPr>
          <w:rFonts w:hint="eastAsia"/>
        </w:rPr>
        <w:br/>
      </w:r>
      <w:r>
        <w:rPr>
          <w:rFonts w:hint="eastAsia"/>
        </w:rPr>
        <w:t>　　　　二 液压支架行业竞争状况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2012-2015年国内领先企业竞争力</w:t>
      </w:r>
      <w:r>
        <w:rPr>
          <w:rFonts w:hint="eastAsia"/>
        </w:rPr>
        <w:br/>
      </w:r>
      <w:r>
        <w:rPr>
          <w:rFonts w:hint="eastAsia"/>
        </w:rPr>
        <w:t>　　第一节 郑州煤矿机械集团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2012-2015年运营</w:t>
      </w:r>
      <w:r>
        <w:rPr>
          <w:rFonts w:hint="eastAsia"/>
        </w:rPr>
        <w:br/>
      </w:r>
      <w:r>
        <w:rPr>
          <w:rFonts w:hint="eastAsia"/>
        </w:rPr>
        <w:t>　　　　四 2012-2015年盈利</w:t>
      </w:r>
      <w:r>
        <w:rPr>
          <w:rFonts w:hint="eastAsia"/>
        </w:rPr>
        <w:br/>
      </w:r>
      <w:r>
        <w:rPr>
          <w:rFonts w:hint="eastAsia"/>
        </w:rPr>
        <w:t>　　　　五 企业竞争力分析</w:t>
      </w:r>
      <w:r>
        <w:rPr>
          <w:rFonts w:hint="eastAsia"/>
        </w:rPr>
        <w:br/>
      </w:r>
      <w:r>
        <w:rPr>
          <w:rFonts w:hint="eastAsia"/>
        </w:rPr>
        <w:t>　　第二节 中煤北京煤矿机械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第三节 山西平阳重工机械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第四节 平顶山煤矿机械厂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第五节 山东天晟煤矿装备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第六节 重庆大江信达车辆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第七节 郑州四维机电设备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第八节 包头北方工程机械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第九节 四川神坤装备股份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第十节 山东塔高矿业机械装备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2015-2020年行业发展及前景预测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中.智.林－行业未来发展趋势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液压支架行业未来发展趋势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2009-2015年我国液压支架市场容量分析</w:t>
      </w:r>
      <w:r>
        <w:rPr>
          <w:rFonts w:hint="eastAsia"/>
        </w:rPr>
        <w:br/>
      </w:r>
      <w:r>
        <w:rPr>
          <w:rFonts w:hint="eastAsia"/>
        </w:rPr>
        <w:t>　　图表 2 2015-2020年我国液压支架市场容量预测</w:t>
      </w:r>
      <w:r>
        <w:rPr>
          <w:rFonts w:hint="eastAsia"/>
        </w:rPr>
        <w:br/>
      </w:r>
      <w:r>
        <w:rPr>
          <w:rFonts w:hint="eastAsia"/>
        </w:rPr>
        <w:t>　　图表 3 近4年郑州煤矿机械集团股份有限公司固定资产周转次数情况表</w:t>
      </w:r>
      <w:r>
        <w:rPr>
          <w:rFonts w:hint="eastAsia"/>
        </w:rPr>
        <w:br/>
      </w:r>
      <w:r>
        <w:rPr>
          <w:rFonts w:hint="eastAsia"/>
        </w:rPr>
        <w:t>　　图表 4 近4年郑州煤矿机械集团股份有限公司固定资产周转次数情况图</w:t>
      </w:r>
      <w:r>
        <w:rPr>
          <w:rFonts w:hint="eastAsia"/>
        </w:rPr>
        <w:br/>
      </w:r>
      <w:r>
        <w:rPr>
          <w:rFonts w:hint="eastAsia"/>
        </w:rPr>
        <w:t>　　图表 5 近4年郑州煤矿机械集团股份有限公司流动资产周转次数变化情况表</w:t>
      </w:r>
      <w:r>
        <w:rPr>
          <w:rFonts w:hint="eastAsia"/>
        </w:rPr>
        <w:br/>
      </w:r>
      <w:r>
        <w:rPr>
          <w:rFonts w:hint="eastAsia"/>
        </w:rPr>
        <w:t>　　图表 6 近4年郑州煤矿机械集团股份有限公司流动资产周转次数变化情况图</w:t>
      </w:r>
      <w:r>
        <w:rPr>
          <w:rFonts w:hint="eastAsia"/>
        </w:rPr>
        <w:br/>
      </w:r>
      <w:r>
        <w:rPr>
          <w:rFonts w:hint="eastAsia"/>
        </w:rPr>
        <w:t>　　图表 7 近4年郑州煤矿机械集团股份有限公司资产负债率变化情况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近4年郑州煤矿机械集团股份有限公司产权比率变化情况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近4年郑州煤矿机械集团股份有限公司已获利息倍数变化情况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近4年郑州煤矿机械集团股份有限公司总资产周转次数变化情况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近4年郑州煤矿机械集团股份有限公司销售毛利率变化情况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 近4年中煤北京煤矿机械固定资产周转次数情况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近4年中煤北京煤矿机械流动资产周转次数变化情况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近4年中煤北京煤矿机械销售毛利率变化情况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近4年中煤北京煤矿机械资产负债率变化情况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近4年中煤北京煤矿机械产权比率变化情况</w:t>
      </w:r>
      <w:r>
        <w:rPr>
          <w:rFonts w:hint="eastAsia"/>
        </w:rPr>
        <w:br/>
      </w:r>
      <w:r>
        <w:rPr>
          <w:rFonts w:hint="eastAsia"/>
        </w:rPr>
        <w:t>　　图表 17 近4年中煤北京煤矿机械已获利息倍数变化情况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近4年中煤北京煤矿机械总资产周转次数变化情况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近4年山西平阳重工机械固定资产周转次数情况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近4年山西平阳重工机械流动资产周转次数变化情况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近4年山西平阳重工机械销售毛利率变化情况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近4年山西平阳重工机械资产负债率变化情况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近4年山西平阳重工机械产权比率变化情况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近4年山西平阳重工机械已获利息倍数变化情况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近4年山西平阳重工机械总资产周转次数变化情况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近4年平顶山煤矿机械厂固定资产周转次数情况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近4年平顶山煤矿机械厂流动资产周转次数变化情况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近4年平顶山煤矿机械厂销售毛利率变化情况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近4年平顶山煤矿机械厂资产负债率变化情况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近4年平顶山煤矿机械厂产权比率变化情况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近4年平顶山煤矿机械厂已获利息倍数变化情况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近4年平顶山煤矿机械厂总资产周转次数变化情况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近4年山东天晟煤矿装备固定资产周转次数情况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近4年山东天晟煤矿装备流动资产周转次数变化情况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近4年山东天晟煤矿装备销售毛利率变化情况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近4年山东天晟煤矿装备资产负债率变化情况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近4年山东天晟煤矿装备产权比率变化情况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近4年山东天晟煤矿装备已获利息倍数变化情况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近4年山东天晟煤矿装备总资产周转次数变化情况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近4年重庆大江信达车辆股份有限公司固定资产周转次数情况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近4年重庆大江信达车辆股份有限公司流动资产周转次数变化情况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近4年重庆大江信达车辆股份有限公司销售毛利率变化情况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近4年重庆大江信达车辆股份有限公司资产负债率变化情况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近4年重庆大江信达车辆股份有限公司产权比率变化情况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近4年重庆大江信达车辆股份有限公司已获利息倍数变化情况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近4年重庆大江信达车辆股份有限公司总资产周转次数变化情况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近4年郑州四维机电设备制造有限公司固定资产周转次数情况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近4年郑州四维机电设备制造有限公司流动资产周转次数变化情况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近4年郑州四维机电设备制造有限公司销售毛利率变化情况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近4年郑州四维机电设备制造有限公司资产负债率变化情况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近4年郑州四维机电设备制造有限公司产权比率变化情况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近4年郑州四维机电设备制造有限公司已获利息倍数变化情况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近4年郑州四维机电设备制造有限公司总资产周转次数变化情况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近4年包头北方工程机械制造有限责任公司固定资产周转次数情况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近4年包头北方工程机械制造有限责任公司流动资产周转次数变化情况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近4年包头北方工程机械制造有限责任公司销售毛利率变化情况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近4年包头北方工程机械制造有限责任公司资产负债率变化情况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近4年包头北方工程机械制造有限责任公司产权比率变化情况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近4年包头北方工程机械制造有限责任公司已获利息倍数变化情况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近4年包头北方工程机械制造有限责任公司总资产周转次数变化情况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近4年四川神坤装备股份有限公司固定资产周转次数情况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近4年四川神坤装备股份有限公司流动资产周转次数变化情况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近4年四川神坤装备股份有限公司销售毛利率变化情况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近4年四川神坤装备股份有限公司资产负债率变化情况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近4年四川神坤装备股份有限公司产权比率变化情况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近4年四川神坤装备股份有限公司已获利息倍数变化情况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近4年四川神坤装备股份有限公司总资产周转次数变化情况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近4年山东塔高矿业机械装备固定资产周转次数情况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近4年山东塔高矿业机械装备流动资产周转次数变化情况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近4年山东塔高矿业机械装备销售毛利率变化情况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近4年山东塔高矿业机械装备资产负债率变化情况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近4年山东塔高矿业机械装备产权比率变化情况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近4年山东塔高矿业机械装备已获利息倍数变化情况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近4年山东塔高矿业机械装备总资产周转次数变化情况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2015-2020年影响液压支架行业运行的有利因素</w:t>
      </w:r>
      <w:r>
        <w:rPr>
          <w:rFonts w:hint="eastAsia"/>
        </w:rPr>
        <w:br/>
      </w:r>
      <w:r>
        <w:rPr>
          <w:rFonts w:hint="eastAsia"/>
        </w:rPr>
        <w:t>　　图表 76 2015-2020年影响液压支架行业运行的不利因素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4ad3cfc3a4cca" w:history="1">
        <w:r>
          <w:rPr>
            <w:rStyle w:val="Hyperlink"/>
          </w:rPr>
          <w:t>2015-2020年中国煤炭开采液压支架行业发展研究分析与市场前景预测报告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4ad3cfc3a4cca" w:history="1">
        <w:r>
          <w:rPr>
            <w:rStyle w:val="Hyperlink"/>
          </w:rPr>
          <w:t>https://www.20087.com/M_JiXieJiDian/65/MeiTanKaiCaiYeYaZhiJiaHangYeXianZhuangYuFaZhanQianJing.html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2e7bed6294b42" w:history="1">
      <w:r>
        <w:rPr>
          <w:rStyle w:val="Hyperlink"/>
        </w:rPr>
        <w:t>2015-2020年中国煤炭开采液压支架行业发展研究分析与市场前景预测报告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MeiTanKaiCaiYeYaZhiJiaHangYeXianZhuangYuFaZhanQianJing.html" TargetMode="External" Id="R2324ad3cfc3a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MeiTanKaiCaiYeYaZhiJiaHangYeXianZhuangYuFaZhanQianJing.html" TargetMode="External" Id="R0112e7bed629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2015-11-30T02:29:35Z</dcterms:created>
  <dcterms:modified xsi:type="dcterms:W3CDTF">2015-11-30T03:29:35Z</dcterms:modified>
  <dc:subject>2015-2020年中国煤炭开采液压支架行业发展研究分析与市场前景预测报告</dc:subject>
  <dc:title>2015-2020年中国煤炭开采液压支架行业发展研究分析与市场前景预测报告</dc:title>
  <cp:keywords>2015-2020年中国煤炭开采液压支架行业发展研究分析与市场前景预测报告</cp:keywords>
  <dc:description>2015-2020年中国煤炭开采液压支架行业发展研究分析与市场前景预测报告</dc:description>
</cp:coreProperties>
</file>