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f24cd2d74066" w:history="1">
              <w:r>
                <w:rPr>
                  <w:rStyle w:val="Hyperlink"/>
                </w:rPr>
                <w:t>2026-2032年全球与中国高温3D打印机发展现状分析及前景趋势预测报告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f24cd2d74066" w:history="1">
              <w:r>
                <w:rPr>
                  <w:rStyle w:val="Hyperlink"/>
                </w:rPr>
                <w:t>2026-2032年全球与中国高温3D打印机发展现状分析及前景趋势预测报告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f24cd2d74066" w:history="1">
                <w:r>
                  <w:rPr>
                    <w:rStyle w:val="Hyperlink"/>
                  </w:rPr>
                  <w:t>https://www.20087.com/5/86/GaoWen3DDaYinJiFaZhanXianZhuangQianJing.html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3D打印机是高性能聚合物与复合材料增材制造的关键装备，主要用于加工聚醚醚酮（PEEK）、聚酰亚胺（PI）、PEKK等耐高温工程塑料，广泛应用于航空航天、医疗植入及半导体制造领域。主流设备采用封闭恒温腔体（&gt;120℃）、高性能热端（&gt;450℃）及惰性气体保护系统，以抑制材料翘曲、氧化并确保层间结合强度。在轻量化与定制化需求驱动下，用户对打印精度、材料兼容性及过程可重复性提出严苛要求，推动设备集成实时温度监控与闭环控制算法。</w:t>
      </w:r>
      <w:r>
        <w:rPr>
          <w:rFonts w:hint="eastAsia"/>
        </w:rPr>
        <w:br/>
      </w:r>
      <w:r>
        <w:rPr>
          <w:rFonts w:hint="eastAsia"/>
        </w:rPr>
        <w:t>　　未来，高温3D打印机将向多材料共挤、原位性能监测与工业级集成方向演进。市场调研网指出，双喷头或多通道送料系统将支持连续纤维增强与功能梯度结构制造；嵌入拉曼光谱或红外传感器的“感知型打印头”可实时评估结晶度与缺陷。在应用场景上，设备将深度融入数字孪生工厂，实现从设计到认证的一体化流程。此外，绿色制造趋势将推动可回收高温材料与节能腔体设计。长远看，高温3D打印机将从“原型制造工具”升级为“高端功能部件直接制造平台”，在支撑关键领域自主可控与敏捷供应链建设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cf24cd2d74066" w:history="1">
        <w:r>
          <w:rPr>
            <w:rStyle w:val="Hyperlink"/>
          </w:rPr>
          <w:t>2026-2032年全球与中国高温3D打印机发展现状分析及前景趋势预测报告</w:t>
        </w:r>
      </w:hyperlink>
      <w:r>
        <w:rPr>
          <w:rFonts w:hint="eastAsia"/>
        </w:rPr>
        <w:t>》，2025年高温3D打印机行业市场规模达 亿元，预计2032年市场规模将达 亿元，期间年均复合增长率（CAGR）达 %。报告基于国家统计局及高温3D打印机行业协会的权威数据，全面调研了高温3D打印机行业的市场规模、市场需求、产业链结构及价格变动，并对高温3D打印机细分市场进行了深入分析。报告详细剖析了高温3D打印机市场竞争格局，重点关注品牌影响力及重点企业的运营表现，同时科学预测了高温3D打印机市场前景与发展趋势，识别了行业潜在的风险与机遇。通过专业、科学的研究方法，报告为高温3D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熔融沉积成型 （FDM） 3D 打印机</w:t>
      </w:r>
      <w:r>
        <w:rPr>
          <w:rFonts w:hint="eastAsia"/>
        </w:rPr>
        <w:br/>
      </w:r>
      <w:r>
        <w:rPr>
          <w:rFonts w:hint="eastAsia"/>
        </w:rPr>
        <w:t>　　　　1.3.3 熔丝制造（FFF） 3D 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高温3D打印机有利因素</w:t>
      </w:r>
      <w:r>
        <w:rPr>
          <w:rFonts w:hint="eastAsia"/>
        </w:rPr>
        <w:br/>
      </w:r>
      <w:r>
        <w:rPr>
          <w:rFonts w:hint="eastAsia"/>
        </w:rPr>
        <w:t>　　　　1.5.3 .2 高温3D打印机不利因素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全球主要厂商高温3D打印机产品类型及应用</w:t>
      </w:r>
      <w:r>
        <w:rPr>
          <w:rFonts w:hint="eastAsia"/>
        </w:rPr>
        <w:br/>
      </w:r>
      <w:r>
        <w:rPr>
          <w:rFonts w:hint="eastAsia"/>
        </w:rPr>
        <w:t>　　2.9 高温3D打印机行业集中度、竞争程度分析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全球高温3D打印机总体规模分析</w:t>
      </w:r>
      <w:r>
        <w:rPr>
          <w:rFonts w:hint="eastAsia"/>
        </w:rPr>
        <w:br/>
      </w:r>
      <w:r>
        <w:rPr>
          <w:rFonts w:hint="eastAsia"/>
        </w:rPr>
        <w:t>　　3.1 全球高温3D打印机供需现状及预测（2021-2032）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全球高温3D打印机销量及销售额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不同应用高温3D打印机分析</w:t>
      </w:r>
      <w:r>
        <w:rPr>
          <w:rFonts w:hint="eastAsia"/>
        </w:rPr>
        <w:br/>
      </w:r>
      <w:r>
        <w:rPr>
          <w:rFonts w:hint="eastAsia"/>
        </w:rPr>
        <w:t>　　7.1 全球不同应用高温3D打印机销量（2021-2032）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高温3D打印机行业发展趋势</w:t>
      </w:r>
      <w:r>
        <w:rPr>
          <w:rFonts w:hint="eastAsia"/>
        </w:rPr>
        <w:br/>
      </w:r>
      <w:r>
        <w:rPr>
          <w:rFonts w:hint="eastAsia"/>
        </w:rPr>
        <w:t>　　8.2 高温3D打印机行业主要驱动因素</w:t>
      </w:r>
      <w:r>
        <w:rPr>
          <w:rFonts w:hint="eastAsia"/>
        </w:rPr>
        <w:br/>
      </w:r>
      <w:r>
        <w:rPr>
          <w:rFonts w:hint="eastAsia"/>
        </w:rPr>
        <w:t>　　8.3 高温3D打印机中国企业SWOT分析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中国高温3D打印机行业政策环境分析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高温3D打印机行业供应链分析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高温3D打印机主要原料及供应情况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高温3D打印机行业采购模式</w:t>
      </w:r>
      <w:r>
        <w:rPr>
          <w:rFonts w:hint="eastAsia"/>
        </w:rPr>
        <w:br/>
      </w:r>
      <w:r>
        <w:rPr>
          <w:rFonts w:hint="eastAsia"/>
        </w:rPr>
        <w:t>　　9.3 高温3D打印机行业生产模式</w:t>
      </w:r>
      <w:r>
        <w:rPr>
          <w:rFonts w:hint="eastAsia"/>
        </w:rPr>
        <w:br/>
      </w:r>
      <w:r>
        <w:rPr>
          <w:rFonts w:hint="eastAsia"/>
        </w:rPr>
        <w:t>　　9.4 高温3D打印机行业销售模式及销售渠道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高温3D打印机行业发展主要特点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高温3D打印机行业发展有利因素分析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进入高温3D打印机行业壁垒</w:t>
      </w:r>
      <w:r>
        <w:rPr>
          <w:rFonts w:hint="eastAsia"/>
        </w:rPr>
        <w:br/>
      </w:r>
      <w:r>
        <w:rPr>
          <w:rFonts w:hint="eastAsia"/>
        </w:rPr>
        <w:t>　　表 7： 高温3D打印机主要企业在国际市场占有率（按销量，2023-2026）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2025年高温3D打印机主要企业在国际市场排名（按销量）&amp;（台）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高温3D打印机主要企业在国际市场占有率（按收入，2023-2026）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全球市场主要企业高温3D打印机销售价格（2023-2026）&amp;（元/台）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高温3D打印机主要企业在中国市场占有率（按销量，2023-2026）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2025年高温3D打印机主要企业在中国市场排名（按销量）&amp;（台）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高温3D打印机主要企业在中国市场占有率（按收入，2023-2026）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全球主要厂商高温3D打印机总部及产地分布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全球主要厂商成立时间及高温3D打印机商业化日期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全球主要厂商高温3D打印机产品类型及应用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全球主要地区高温3D打印机产量增速（CAGR）：（2021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全球主要地区高温3D打印机产量（2021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全球主要地区高温3D打印机产量（2021-2026）&amp;（台）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全球主要地区高温3D打印机产量（2027-2032）&amp;（台）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全球主要地区高温3D打印机产量市场份额（2021-2026）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中国市场高温3D打印机产量、销量、进出口（2021-2026）&amp;（台）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中国市场高温3D打印机产量、销量、进出口预测（2027-2032）&amp;（台）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全球主要地区高温3D打印机销售收入增速：（2021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全球主要地区高温3D打印机销量（台）：2021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全球主要地区高温3D打印机销量（2027-2032）&amp;（台）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全球主要地区高温3D打印机销量份额（2027-2032）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高温3D打印机行业发展趋势</w:t>
      </w:r>
      <w:r>
        <w:rPr>
          <w:rFonts w:hint="eastAsia"/>
        </w:rPr>
        <w:br/>
      </w:r>
      <w:r>
        <w:rPr>
          <w:rFonts w:hint="eastAsia"/>
        </w:rPr>
        <w:t>　　表 186： 高温3D打印机行业主要驱动因素</w:t>
      </w:r>
      <w:r>
        <w:rPr>
          <w:rFonts w:hint="eastAsia"/>
        </w:rPr>
        <w:br/>
      </w:r>
      <w:r>
        <w:rPr>
          <w:rFonts w:hint="eastAsia"/>
        </w:rPr>
        <w:t>　　表 187： 高温3D打印机行业供应链分析</w:t>
      </w:r>
      <w:r>
        <w:rPr>
          <w:rFonts w:hint="eastAsia"/>
        </w:rPr>
        <w:br/>
      </w:r>
      <w:r>
        <w:rPr>
          <w:rFonts w:hint="eastAsia"/>
        </w:rPr>
        <w:t>　　表 188： 高温3D打印机上游原料供应商</w:t>
      </w:r>
      <w:r>
        <w:rPr>
          <w:rFonts w:hint="eastAsia"/>
        </w:rPr>
        <w:br/>
      </w:r>
      <w:r>
        <w:rPr>
          <w:rFonts w:hint="eastAsia"/>
        </w:rPr>
        <w:t>　　表 189： 高温3D打印机主要地区不同应用客户分析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高温3D打印机典型经销商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熔融沉积成型 （FDM） 3D 打印机产品图片</w:t>
      </w:r>
      <w:r>
        <w:rPr>
          <w:rFonts w:hint="eastAsia"/>
        </w:rPr>
        <w:br/>
      </w:r>
      <w:r>
        <w:rPr>
          <w:rFonts w:hint="eastAsia"/>
        </w:rPr>
        <w:t>　　图 5： 熔丝制造（FFF） 3D 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2025年全球前五大生产商高温3D打印机市场份额</w:t>
      </w:r>
      <w:r>
        <w:rPr>
          <w:rFonts w:hint="eastAsia"/>
        </w:rPr>
        <w:br/>
      </w:r>
      <w:r>
        <w:rPr>
          <w:rFonts w:hint="eastAsia"/>
        </w:rPr>
        <w:t>　　图 14： 2025年全球高温3D打印机第一梯队、第二梯队和第三梯队厂商及市场份额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全球高温3D打印机产量、需求量及发展趋势（2021-2032）&amp;（台）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全球主要地区高温3D打印机产量市场份额（2021-2032）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中国高温3D打印机产量、市场需求量及发展趋势（2021-2032）&amp;（台）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全球高温3D打印机市场销售额及增长率：（2021-2032）&amp;（万元）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全球市场高温3D打印机价格趋势（2021-2032）&amp;（元/台）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全球主要地区高温3D打印机销售收入（2021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全球不同应用高温3D打印机价格走势（2021-2032）&amp;（元/台）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高温3D打印机中国企业SWOT分析</w:t>
      </w:r>
      <w:r>
        <w:rPr>
          <w:rFonts w:hint="eastAsia"/>
        </w:rPr>
        <w:br/>
      </w:r>
      <w:r>
        <w:rPr>
          <w:rFonts w:hint="eastAsia"/>
        </w:rPr>
        <w:t>　　图 45： 高温3D打印机产业链</w:t>
      </w:r>
      <w:r>
        <w:rPr>
          <w:rFonts w:hint="eastAsia"/>
        </w:rPr>
        <w:br/>
      </w:r>
      <w:r>
        <w:rPr>
          <w:rFonts w:hint="eastAsia"/>
        </w:rPr>
        <w:t>　　图 46： 高温3D打印机行业采购模式分析</w:t>
      </w:r>
      <w:r>
        <w:rPr>
          <w:rFonts w:hint="eastAsia"/>
        </w:rPr>
        <w:br/>
      </w:r>
      <w:r>
        <w:rPr>
          <w:rFonts w:hint="eastAsia"/>
        </w:rPr>
        <w:t>　　图 47： 高温3D打印机行业生产模式</w:t>
      </w:r>
      <w:r>
        <w:rPr>
          <w:rFonts w:hint="eastAsia"/>
        </w:rPr>
        <w:br/>
      </w:r>
      <w:r>
        <w:rPr>
          <w:rFonts w:hint="eastAsia"/>
        </w:rPr>
        <w:t>　　图 48： 高温3D打印机行业销售模式分析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f24cd2d74066" w:history="1">
        <w:r>
          <w:rPr>
            <w:rStyle w:val="Hyperlink"/>
          </w:rPr>
          <w:t>2026-2032年全球与中国高温3D打印机发展现状分析及前景趋势预测报告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f24cd2d74066" w:history="1">
        <w:r>
          <w:rPr>
            <w:rStyle w:val="Hyperlink"/>
          </w:rPr>
          <w:t>https://www.20087.com/5/86/GaoWen3DDaYinJiFaZhanXianZhuangQianJing.html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热点：二手3d打印机转让、高温3d打印材料、3d打印机种类及区别、3d打印机最高温度、3d打印笔温度不上升、3d打印高温材料耐多少度、怎么用3d打印笔做东西、3d打印最高温度、3d打印技术参考文献及作者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f4a324fa2406b" w:history="1">
      <w:r>
        <w:rPr>
          <w:rStyle w:val="Hyperlink"/>
        </w:rPr>
        <w:t>2026-2032年全球与中国高温3D打印机发展现状分析及前景趋势预测报告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Wen3DDaYinJiFaZhanXianZhuangQianJing.html" TargetMode="External" Id="Rfeacf24cd2d7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Wen3DDaYinJiFaZhanXianZhuangQianJing.html" TargetMode="External" Id="R347f4a324fa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2026-03-02T23:10:12Z</dcterms:created>
  <dcterms:modified xsi:type="dcterms:W3CDTF">2026-03-03T00:10:12Z</dcterms:modified>
  <dc:subject>2026-2032年全球与中国高温3D打印机发展现状分析及前景趋势预测报告</dc:subject>
  <dc:title>2026-2032年全球与中国高温3D打印机发展现状分析及前景趋势预测报告</dc:title>
  <cp:keywords>2026-2032年全球与中国高温3D打印机发展现状分析及前景趋势预测报告</cp:keywords>
  <dc:description>2026-2032年全球与中国高温3D打印机发展现状分析及前景趋势预测报告</dc:description>
</cp:coreProperties>
</file>