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cd806bd8e41a1" w:history="1">
              <w:r>
                <w:rPr>
                  <w:rStyle w:val="Hyperlink"/>
                </w:rPr>
                <w:t>2025-2031年中国触控行业市场调研及前景分析报告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cd806bd8e41a1" w:history="1">
              <w:r>
                <w:rPr>
                  <w:rStyle w:val="Hyperlink"/>
                </w:rPr>
                <w:t>2025-2031年中国触控行业市场调研及前景分析报告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cd806bd8e41a1" w:history="1">
                <w:r>
                  <w:rPr>
                    <w:rStyle w:val="Hyperlink"/>
                  </w:rPr>
                  <w:t>https://www.20087.com/2/9A/ChuKongQianJingYuCe.html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技术作为人机交互的重要方式，已广泛应用于智能手机、平板电脑、智能电视等领域。目前，触控技术正朝着更高精度、更大尺寸和更薄厚度方向发展。电容式触控屏因其灵敏度高、多点触控能力强而成为主流，同时，新型触控技术如超声波触控和压力感应触控，为用户提供更丰富的交互体验。此外，触控技术与显示技术的结合，如柔性OLED触控屏，开启了可折叠、可弯曲设备的新纪元。</w:t>
      </w:r>
      <w:r>
        <w:rPr>
          <w:rFonts w:hint="eastAsia"/>
        </w:rPr>
        <w:br/>
      </w:r>
      <w:r>
        <w:rPr>
          <w:rFonts w:hint="eastAsia"/>
        </w:rPr>
        <w:t>　　未来，触控技术将更加注重创新和融合。创新方面，开发基于人体生物特征识别的触控技术，如指纹解锁、面部识别，提高设备的安全性和个性化。融合方面，触控技术将与语音识别、手势识别等多模态交互方式结合，为用户提供更加自然和直观的交互体验。同时，随着物联网和智能家居的发展，触控技术将渗透到更多生活场景中，如厨房电器、智能家居控制中心等，实现全方位的智能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1cd806bd8e41a1" w:history="1">
        <w:r>
          <w:rPr>
            <w:rStyle w:val="Hyperlink"/>
          </w:rPr>
          <w:t>2025-2031年中国触控行业市场调研及前景分析报告</w:t>
        </w:r>
      </w:hyperlink>
      <w:r>
        <w:rPr>
          <w:rFonts w:hint="eastAsia"/>
        </w:rPr>
        <w:t>》基于深入调研和权威数据，全面系统地展现了中国触控行业的现状与未来趋势。报告依托国家权威机构和相关协会的资料，严谨分析了触控市场规模、竞争格局、技术创新及消费需求等核心要素。通过翔实数据和直观图表，为触控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触控行业概述</w:t>
      </w:r>
      <w:r>
        <w:rPr>
          <w:rFonts w:hint="eastAsia"/>
        </w:rPr>
        <w:br/>
      </w:r>
      <w:r>
        <w:rPr>
          <w:rFonts w:hint="eastAsia"/>
        </w:rPr>
        <w:t>　　第一节 触控行业界定</w:t>
      </w:r>
      <w:r>
        <w:rPr>
          <w:rFonts w:hint="eastAsia"/>
        </w:rPr>
        <w:br/>
      </w:r>
      <w:r>
        <w:rPr>
          <w:rFonts w:hint="eastAsia"/>
        </w:rPr>
        <w:t>　　第二节 触控行业发展历程</w:t>
      </w:r>
      <w:r>
        <w:rPr>
          <w:rFonts w:hint="eastAsia"/>
        </w:rPr>
        <w:br/>
      </w:r>
      <w:r>
        <w:rPr>
          <w:rFonts w:hint="eastAsia"/>
        </w:rPr>
        <w:t>　　第三节 触控产业链分析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二、触控产业链模型分析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中国触控行业发展环境分析</w:t>
      </w:r>
      <w:r>
        <w:rPr>
          <w:rFonts w:hint="eastAsia"/>
        </w:rPr>
        <w:br/>
      </w:r>
      <w:r>
        <w:rPr>
          <w:rFonts w:hint="eastAsia"/>
        </w:rPr>
        <w:t>　　第一节 触控行业经济环境分析</w:t>
      </w:r>
      <w:r>
        <w:rPr>
          <w:rFonts w:hint="eastAsia"/>
        </w:rPr>
        <w:br/>
      </w:r>
      <w:r>
        <w:rPr>
          <w:rFonts w:hint="eastAsia"/>
        </w:rPr>
        <w:t>　　第二节 触控行业政策环境分析</w:t>
      </w:r>
      <w:r>
        <w:rPr>
          <w:rFonts w:hint="eastAsia"/>
        </w:rPr>
        <w:br/>
      </w:r>
      <w:r>
        <w:rPr>
          <w:rFonts w:hint="eastAsia"/>
        </w:rPr>
        <w:t>　　　　一、触控行业相关政策</w:t>
      </w:r>
      <w:r>
        <w:rPr>
          <w:rFonts w:hint="eastAsia"/>
        </w:rPr>
        <w:br/>
      </w:r>
      <w:r>
        <w:rPr>
          <w:rFonts w:hint="eastAsia"/>
        </w:rPr>
        <w:t>　　　　二、触控行业相关标准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2024-2025年触控行业技术发展现状及趋势分析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国内外触控行业技术差异与原因</w:t>
      </w:r>
      <w:r>
        <w:rPr>
          <w:rFonts w:hint="eastAsia"/>
        </w:rPr>
        <w:br/>
      </w:r>
      <w:r>
        <w:rPr>
          <w:rFonts w:hint="eastAsia"/>
        </w:rPr>
        <w:t>　　第三节 触控行业技术发展方向、趋势预测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2019-2024年中国触控行业发展现状分析</w:t>
      </w:r>
      <w:r>
        <w:rPr>
          <w:rFonts w:hint="eastAsia"/>
        </w:rPr>
        <w:br/>
      </w:r>
      <w:r>
        <w:rPr>
          <w:rFonts w:hint="eastAsia"/>
        </w:rPr>
        <w:t>　　第一节 中国触控行业发展现状</w:t>
      </w:r>
      <w:r>
        <w:rPr>
          <w:rFonts w:hint="eastAsia"/>
        </w:rPr>
        <w:br/>
      </w:r>
      <w:r>
        <w:rPr>
          <w:rFonts w:hint="eastAsia"/>
        </w:rPr>
        <w:t>　　　　一、触控行业品牌发展现状</w:t>
      </w:r>
      <w:r>
        <w:rPr>
          <w:rFonts w:hint="eastAsia"/>
        </w:rPr>
        <w:br/>
      </w:r>
      <w:r>
        <w:rPr>
          <w:rFonts w:hint="eastAsia"/>
        </w:rPr>
        <w:t>　　　　二、触控行业需求市场现状</w:t>
      </w:r>
      <w:r>
        <w:rPr>
          <w:rFonts w:hint="eastAsia"/>
        </w:rPr>
        <w:br/>
      </w:r>
      <w:r>
        <w:rPr>
          <w:rFonts w:hint="eastAsia"/>
        </w:rPr>
        <w:t>　　　　三、触控市场需求层次分析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四、中国触控市场走向分析</w:t>
      </w:r>
      <w:r>
        <w:rPr>
          <w:rFonts w:hint="eastAsia"/>
        </w:rPr>
        <w:br/>
      </w:r>
      <w:r>
        <w:rPr>
          <w:rFonts w:hint="eastAsia"/>
        </w:rPr>
        <w:t>　　第二节 中国触控行业存在的问题</w:t>
      </w:r>
      <w:r>
        <w:rPr>
          <w:rFonts w:hint="eastAsia"/>
        </w:rPr>
        <w:br/>
      </w:r>
      <w:r>
        <w:rPr>
          <w:rFonts w:hint="eastAsia"/>
        </w:rPr>
        <w:t>　　　　一、触控产品市场存在的主要问题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二、国内触控产品市场的三大瓶颈</w:t>
      </w:r>
      <w:r>
        <w:rPr>
          <w:rFonts w:hint="eastAsia"/>
        </w:rPr>
        <w:br/>
      </w:r>
      <w:r>
        <w:rPr>
          <w:rFonts w:hint="eastAsia"/>
        </w:rPr>
        <w:t>　　　　三、触控产品市场遭遇的规模难题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对中国触控市场的分析及思考</w:t>
      </w:r>
      <w:r>
        <w:rPr>
          <w:rFonts w:hint="eastAsia"/>
        </w:rPr>
        <w:br/>
      </w:r>
      <w:r>
        <w:rPr>
          <w:rFonts w:hint="eastAsia"/>
        </w:rPr>
        <w:t>　　　　一、触控市场特点</w:t>
      </w:r>
      <w:r>
        <w:rPr>
          <w:rFonts w:hint="eastAsia"/>
        </w:rPr>
        <w:br/>
      </w:r>
      <w:r>
        <w:rPr>
          <w:rFonts w:hint="eastAsia"/>
        </w:rPr>
        <w:t>　　　　二、触控市场分析</w:t>
      </w:r>
      <w:r>
        <w:rPr>
          <w:rFonts w:hint="eastAsia"/>
        </w:rPr>
        <w:br/>
      </w:r>
      <w:r>
        <w:rPr>
          <w:rFonts w:hint="eastAsia"/>
        </w:rPr>
        <w:t>　　　　三、触控市场变化的方向</w:t>
      </w:r>
      <w:r>
        <w:rPr>
          <w:rFonts w:hint="eastAsia"/>
        </w:rPr>
        <w:br/>
      </w:r>
      <w:r>
        <w:rPr>
          <w:rFonts w:hint="eastAsia"/>
        </w:rPr>
        <w:t>　　　　四、中国触控行业发展的新思路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五、对我国触控行业发展的思考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2019-2024年中国触控行业总体规模</w:t>
      </w:r>
      <w:r>
        <w:rPr>
          <w:rFonts w:hint="eastAsia"/>
        </w:rPr>
        <w:br/>
      </w:r>
      <w:r>
        <w:rPr>
          <w:rFonts w:hint="eastAsia"/>
        </w:rPr>
        <w:t>　　第二节 中国触控行业盈利情况分析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中国触控行业产量情况分析与预测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一、2019-2024年中国触控行业产量统计分析</w:t>
      </w:r>
      <w:r>
        <w:rPr>
          <w:rFonts w:hint="eastAsia"/>
        </w:rPr>
        <w:br/>
      </w:r>
      <w:r>
        <w:rPr>
          <w:rFonts w:hint="eastAsia"/>
        </w:rPr>
        <w:t>　　　　二、触控行业区域产量分析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三、2025-2031年中国触控行业产量预测分析</w:t>
      </w:r>
      <w:r>
        <w:rPr>
          <w:rFonts w:hint="eastAsia"/>
        </w:rPr>
        <w:br/>
      </w:r>
      <w:r>
        <w:rPr>
          <w:rFonts w:hint="eastAsia"/>
        </w:rPr>
        <w:t>　　第四节 中国触控行业需求概况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一、2019-2024年中国触控行业需求情况分析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二、2025年中国触控行业市场需求特点分析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三、2025-2031年中国触控市场需求预测分析</w:t>
      </w:r>
      <w:r>
        <w:rPr>
          <w:rFonts w:hint="eastAsia"/>
        </w:rPr>
        <w:br/>
      </w:r>
      <w:r>
        <w:rPr>
          <w:rFonts w:hint="eastAsia"/>
        </w:rPr>
        <w:t>　　第五节 触控产业供需平衡状况分析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中国触控行业规模与效益分析预测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触控行业规模分析及预测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一、2019-2024年触控行业资产规模变化分析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二、2025-2031年触控行业资产规模预测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三、2019-2024年触控行业收入和利润变化分析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四、2025-2031年触控行业收入和利润预测</w:t>
      </w:r>
      <w:r>
        <w:rPr>
          <w:rFonts w:hint="eastAsia"/>
        </w:rPr>
        <w:br/>
      </w:r>
      <w:r>
        <w:rPr>
          <w:rFonts w:hint="eastAsia"/>
        </w:rPr>
        <w:t>　　第二节 触控行业效益分析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一、2019-2024年触控行业三费变化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二、2019-2024年触控行业效益分析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2019-2024年中国触控行业区域市场分析</w:t>
      </w:r>
      <w:r>
        <w:rPr>
          <w:rFonts w:hint="eastAsia"/>
        </w:rPr>
        <w:br/>
      </w:r>
      <w:r>
        <w:rPr>
          <w:rFonts w:hint="eastAsia"/>
        </w:rPr>
        <w:t>　　第一节 中国触控行业区域市场结构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重点地区触控行业调研分析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一、重点地区（一）触控市场分析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二、重点地区（二）触控市场分析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三、重点地区（三）触控市场分析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四、重点地区（四）触控市场分析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五、重点地区（五）触控市场分析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触控细分市场深度分析</w:t>
      </w:r>
      <w:r>
        <w:rPr>
          <w:rFonts w:hint="eastAsia"/>
        </w:rPr>
        <w:br/>
      </w:r>
      <w:r>
        <w:rPr>
          <w:rFonts w:hint="eastAsia"/>
        </w:rPr>
        <w:t>　　第一节 触控细分市场（一）发展研究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触控细分市场（二）发展研究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触控企业发展战略与竞争力提升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触控市场营销策略分析</w:t>
      </w:r>
      <w:r>
        <w:rPr>
          <w:rFonts w:hint="eastAsia"/>
        </w:rPr>
        <w:br/>
      </w:r>
      <w:r>
        <w:rPr>
          <w:rFonts w:hint="eastAsia"/>
        </w:rPr>
        <w:t>　　　　一、触控定价策略与市场定位</w:t>
      </w:r>
      <w:r>
        <w:rPr>
          <w:rFonts w:hint="eastAsia"/>
        </w:rPr>
        <w:br/>
      </w:r>
      <w:r>
        <w:rPr>
          <w:rFonts w:hint="eastAsia"/>
        </w:rPr>
        <w:t>　　　　二、触控渠道布局与分销策略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触控品牌建设与推广策略</w:t>
      </w:r>
      <w:r>
        <w:rPr>
          <w:rFonts w:hint="eastAsia"/>
        </w:rPr>
        <w:br/>
      </w:r>
      <w:r>
        <w:rPr>
          <w:rFonts w:hint="eastAsia"/>
        </w:rPr>
        <w:t>　　　　一、触控品牌定位与价值主张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触控企业竞争力提升路径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二、触控技术创新与研发投入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触控企业战略规划与实施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二、触控行业品牌竞争格局分析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触控行业投资效益分析</w:t>
      </w:r>
      <w:r>
        <w:rPr>
          <w:rFonts w:hint="eastAsia"/>
        </w:rPr>
        <w:br/>
      </w:r>
      <w:r>
        <w:rPr>
          <w:rFonts w:hint="eastAsia"/>
        </w:rPr>
        <w:t>　　　　一、触控行业投资状况分析</w:t>
      </w:r>
      <w:r>
        <w:rPr>
          <w:rFonts w:hint="eastAsia"/>
        </w:rPr>
        <w:br/>
      </w:r>
      <w:r>
        <w:rPr>
          <w:rFonts w:hint="eastAsia"/>
        </w:rPr>
        <w:t>　　　　二、触控行业投资效益分析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三、2025年触控行业投资趋势预测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四、2025年触控行业投资方向</w:t>
      </w:r>
      <w:r>
        <w:rPr>
          <w:rFonts w:hint="eastAsia"/>
        </w:rPr>
        <w:br/>
      </w:r>
      <w:r>
        <w:rPr>
          <w:rFonts w:hint="eastAsia"/>
        </w:rPr>
        <w:t>　　　　五、2025年触控行业投资建议</w:t>
      </w:r>
      <w:r>
        <w:rPr>
          <w:rFonts w:hint="eastAsia"/>
        </w:rPr>
        <w:br/>
      </w:r>
      <w:r>
        <w:rPr>
          <w:rFonts w:hint="eastAsia"/>
        </w:rPr>
        <w:t>　　第二节 2025-2031年触控行业投资风险及控制策略分析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一、触控市场风险及控制策略</w:t>
      </w:r>
      <w:r>
        <w:rPr>
          <w:rFonts w:hint="eastAsia"/>
        </w:rPr>
        <w:br/>
      </w:r>
      <w:r>
        <w:rPr>
          <w:rFonts w:hint="eastAsia"/>
        </w:rPr>
        <w:t>　　　　二、触控行业政策风险及控制策略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三、触控经营风险及控制策略</w:t>
      </w:r>
      <w:r>
        <w:rPr>
          <w:rFonts w:hint="eastAsia"/>
        </w:rPr>
        <w:br/>
      </w:r>
      <w:r>
        <w:rPr>
          <w:rFonts w:hint="eastAsia"/>
        </w:rPr>
        <w:t>　　　　四、触控同业竞争风险及控制策略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五、触控行业其他风险及控制策略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触控行业投资风险及建议</w:t>
      </w:r>
      <w:r>
        <w:rPr>
          <w:rFonts w:hint="eastAsia"/>
        </w:rPr>
        <w:br/>
      </w:r>
      <w:r>
        <w:rPr>
          <w:rFonts w:hint="eastAsia"/>
        </w:rPr>
        <w:t>　　第一节 触控行业进入壁垒分析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触控行业投资风险分析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触控行业盈利模式分析</w:t>
      </w:r>
      <w:r>
        <w:rPr>
          <w:rFonts w:hint="eastAsia"/>
        </w:rPr>
        <w:br/>
      </w:r>
      <w:r>
        <w:rPr>
          <w:rFonts w:hint="eastAsia"/>
        </w:rPr>
        <w:t>　　　　一、触控行业盈利模式分析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二、触控行业盈利因素分析</w:t>
      </w:r>
      <w:r>
        <w:rPr>
          <w:rFonts w:hint="eastAsia"/>
        </w:rPr>
        <w:br/>
      </w:r>
      <w:r>
        <w:rPr>
          <w:rFonts w:hint="eastAsia"/>
        </w:rPr>
        <w:t>　　第四节 触控行业投资建议</w:t>
      </w:r>
      <w:r>
        <w:rPr>
          <w:rFonts w:hint="eastAsia"/>
        </w:rPr>
        <w:br/>
      </w:r>
      <w:r>
        <w:rPr>
          <w:rFonts w:hint="eastAsia"/>
        </w:rPr>
        <w:t>　　　　一、触控行业投资机会</w:t>
      </w:r>
      <w:r>
        <w:rPr>
          <w:rFonts w:hint="eastAsia"/>
        </w:rPr>
        <w:br/>
      </w:r>
      <w:r>
        <w:rPr>
          <w:rFonts w:hint="eastAsia"/>
        </w:rPr>
        <w:t>　　　　二、触控行业投资建议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触控市场预测及项目投资建议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中国触控行业生产、营销企业投资运作模式分析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触控行业外销与内销优势分析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2025-2031年中国触控行业市场规模及增长趋势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2025-2031年中国触控行业投资规模预测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2025-2031年触控行业市场盈利预测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　触控行业项目投资建议</w:t>
      </w:r>
      <w:r>
        <w:rPr>
          <w:rFonts w:hint="eastAsia"/>
        </w:rPr>
        <w:br/>
      </w:r>
      <w:r>
        <w:rPr>
          <w:rFonts w:hint="eastAsia"/>
        </w:rPr>
        <w:t>　　　　一、触控技术应用注意事项</w:t>
      </w:r>
      <w:r>
        <w:rPr>
          <w:rFonts w:hint="eastAsia"/>
        </w:rPr>
        <w:br/>
      </w:r>
      <w:r>
        <w:rPr>
          <w:rFonts w:hint="eastAsia"/>
        </w:rPr>
        <w:t>　　　　二、触控项目投资注意事项</w:t>
      </w:r>
      <w:r>
        <w:rPr>
          <w:rFonts w:hint="eastAsia"/>
        </w:rPr>
        <w:br/>
      </w:r>
      <w:r>
        <w:rPr>
          <w:rFonts w:hint="eastAsia"/>
        </w:rPr>
        <w:t>　　　　三、触控生产开发注意事项</w:t>
      </w:r>
      <w:r>
        <w:rPr>
          <w:rFonts w:hint="eastAsia"/>
        </w:rPr>
        <w:br/>
      </w:r>
      <w:r>
        <w:rPr>
          <w:rFonts w:hint="eastAsia"/>
        </w:rPr>
        <w:t>　　　　四、触控销售注意事项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触控行业历程</w:t>
      </w:r>
      <w:r>
        <w:rPr>
          <w:rFonts w:hint="eastAsia"/>
        </w:rPr>
        <w:br/>
      </w:r>
      <w:r>
        <w:rPr>
          <w:rFonts w:hint="eastAsia"/>
        </w:rPr>
        <w:t>　　图表 触控行业生命周期</w:t>
      </w:r>
      <w:r>
        <w:rPr>
          <w:rFonts w:hint="eastAsia"/>
        </w:rPr>
        <w:br/>
      </w:r>
      <w:r>
        <w:rPr>
          <w:rFonts w:hint="eastAsia"/>
        </w:rPr>
        <w:t>　　图表 触控行业产业链分析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2019-2024年触控行业市场容量分析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2019-2024年中国触控行业产量及增长趋势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2019-2024年中国触控市场需求量及增速统计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2024年中国触控行业需求领域分布格局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2019-2024年中国触控出口数量分析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2019-2024年中国触控出口金额分析</w:t>
      </w:r>
      <w:r>
        <w:rPr>
          <w:rFonts w:hint="eastAsia"/>
        </w:rPr>
        <w:br/>
      </w:r>
      <w:r>
        <w:rPr>
          <w:rFonts w:hint="eastAsia"/>
        </w:rPr>
        <w:t>　　图表 2024年中国触控进口国家及地区分析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2024年中国触控出口国家及地区分析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2025年中国触控市场前景分析</w:t>
      </w:r>
      <w:r>
        <w:rPr>
          <w:rFonts w:hint="eastAsia"/>
        </w:rPr>
        <w:br/>
      </w:r>
      <w:r>
        <w:rPr>
          <w:rFonts w:hint="eastAsia"/>
        </w:rPr>
        <w:t>　　图表 2025年中国触控发展趋势预测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cd806bd8e41a1" w:history="1">
        <w:r>
          <w:rPr>
            <w:rStyle w:val="Hyperlink"/>
          </w:rPr>
          <w:t>2025-2031年中国触控行业市场调研及前景分析报告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cd806bd8e41a1" w:history="1">
        <w:r>
          <w:rPr>
            <w:rStyle w:val="Hyperlink"/>
          </w:rPr>
          <w:t>https://www.20087.com/2/9A/ChuKongQianJingYuCe.html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热点：touchscale屏幕电子秤、触控一体机、触控手游官网、触控精灵官方下载、触控优化app、触控失灵怎么解决、触控是按键吗、触控板、悬浮球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d47bb489a4975" w:history="1">
      <w:r>
        <w:rPr>
          <w:rStyle w:val="Hyperlink"/>
        </w:rPr>
        <w:t>2025-2031年中国触控行业市场调研及前景分析报告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ChuKongQianJingYuCe.html" TargetMode="External" Id="R7b1cd806bd8e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ChuKongQianJingYuCe.html" TargetMode="External" Id="Rf86d47bb489a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2024-12-11T03:55:00Z</dcterms:created>
  <dcterms:modified xsi:type="dcterms:W3CDTF">2024-12-11T04:55:00Z</dcterms:modified>
  <dc:subject>2025-2031年中国触控行业市场调研及前景分析报告</dc:subject>
  <dc:title>2025-2031年中国触控行业市场调研及前景分析报告</dc:title>
  <cp:keywords>2025-2031年中国触控行业市场调研及前景分析报告</cp:keywords>
  <dc:description>2025-2031年中国触控行业市场调研及前景分析报告</dc:description>
</cp:coreProperties>
</file>