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6a1fa346143a4" w:history="1">
              <w:r>
                <w:rPr>
                  <w:rStyle w:val="Hyperlink"/>
                </w:rPr>
                <w:t>中国化合物半导体市场现状调研与发展前景分析报告（2025-2031年）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6a1fa346143a4" w:history="1">
              <w:r>
                <w:rPr>
                  <w:rStyle w:val="Hyperlink"/>
                </w:rPr>
                <w:t>中国化合物半导体市场现状调研与发展前景分析报告（2025-2031年）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6a1fa346143a4" w:history="1">
                <w:r>
                  <w:rPr>
                    <w:rStyle w:val="Hyperlink"/>
                  </w:rPr>
                  <w:t>https://www.20087.com/5/76/HuaHeWuBanDaoTiWeiLaiFaZhanQuShi.html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半导体是由两种或两种以上元素组成的半导体材料，如砷化镓（GaAs）、磷化铟（InP）等。这类材料因其优异的光电性能和高频特性，在光通信、射频（RF）器件、太阳能电池等领域有着广泛的应用。近年来，随着5G通信技术的发展和对高速数据传输的需求增加，化合物半导体的需求也在快速增长。同时，随着第三代半导体材料如碳化硅（SiC）和氮化镓（GaN）的商业化应用，化合物半导体的应用领域进一步扩展到了电力电子和电动汽车领域。</w:t>
      </w:r>
      <w:r>
        <w:rPr>
          <w:rFonts w:hint="eastAsia"/>
        </w:rPr>
        <w:br/>
      </w:r>
      <w:r>
        <w:rPr>
          <w:rFonts w:hint="eastAsia"/>
        </w:rPr>
        <w:t>　　未来，化合物半导体行业将继续朝着高性能、低成本的方向发展。一方面，随着5G和6G通信技术的不断演进，对于更高频率和更大带宽的需求将推动化合物半导体材料技术的进步。另一方面，随着电力电子和电动汽车市场的快速增长，对高功率密度和高效率的需求将促进化合物半导体在这些领域的应用。此外，随着制造工艺的进步，化合物半导体的成本有望进一步下降，使其在更多应用领域得到普及。</w:t>
      </w:r>
      <w:r>
        <w:rPr>
          <w:rFonts w:hint="eastAsia"/>
        </w:rPr>
        <w:br/>
      </w:r>
      <w:r>
        <w:rPr>
          <w:rFonts w:hint="eastAsia"/>
        </w:rPr>
        <w:t>　　《</w:t>
      </w:r>
      <w:hyperlink r:id="Re426a1fa346143a4" w:history="1">
        <w:r>
          <w:rPr>
            <w:rStyle w:val="Hyperlink"/>
          </w:rPr>
          <w:t>中国化合物半导体市场现状调研与发展前景分析报告（2025-2031年）</w:t>
        </w:r>
      </w:hyperlink>
      <w:r>
        <w:rPr>
          <w:rFonts w:hint="eastAsia"/>
        </w:rPr>
        <w:t>》通过对化合物半导体行业的全面调研，系统分析了化合物半导体市场规模、技术现状及未来发展方向，揭示了行业竞争格局的演变趋势与潜在问题。同时，报告评估了化合物半导体行业投资价值与效益，识别了发展中的主要挑战与机遇，并结合SWOT分析为投资者和企业提供了科学的战略建议。此外，报告重点聚焦化合物半导体重点企业的市场表现与技术动向，为投资决策者和企业经营者提供了科学的参考依据，助力把握行业发展趋势与投资机会。</w:t>
      </w:r>
      <w:r>
        <w:rPr>
          <w:rFonts w:hint="eastAsia"/>
        </w:rPr>
        <w:br/>
      </w:r>
      <w:r>
        <w:rPr>
          <w:rFonts w:hint="eastAsia"/>
        </w:rPr>
        <w:t>　　研究对象</w:t>
      </w:r>
      <w:r>
        <w:rPr>
          <w:rFonts w:hint="eastAsia"/>
        </w:rPr>
        <w:br/>
      </w:r>
      <w:r>
        <w:rPr>
          <w:rFonts w:hint="eastAsia"/>
        </w:rPr>
        <w:t>　　重要结论</w:t>
      </w:r>
      <w:r>
        <w:rPr>
          <w:rFonts w:hint="eastAsia"/>
        </w:rPr>
        <w:br/>
      </w:r>
      <w:r>
        <w:rPr>
          <w:rFonts w:hint="eastAsia"/>
        </w:rPr>
        <w:t>　　一、2025年全球化合物半导体市场发展概况</w:t>
      </w:r>
      <w:r>
        <w:rPr>
          <w:rFonts w:hint="eastAsia"/>
        </w:rPr>
        <w:br/>
      </w:r>
      <w:r>
        <w:rPr>
          <w:rFonts w:hint="eastAsia"/>
        </w:rPr>
        <w:t>　　（一） 研发投入持续加持，应用需求持续放量</w:t>
      </w:r>
      <w:r>
        <w:rPr>
          <w:rFonts w:hint="eastAsia"/>
        </w:rPr>
        <w:br/>
      </w:r>
      <w:r>
        <w:rPr>
          <w:rFonts w:hint="eastAsia"/>
        </w:rPr>
        <w:t>　　（二） 欧美研发优势明显，产学研用成绩斐然</w:t>
      </w:r>
      <w:r>
        <w:rPr>
          <w:rFonts w:hint="eastAsia"/>
        </w:rPr>
        <w:br/>
      </w:r>
      <w:r>
        <w:rPr>
          <w:rFonts w:hint="eastAsia"/>
        </w:rPr>
        <w:t>　　（三） 国际巨头争先发力，前沿科技频频亮相</w:t>
      </w:r>
      <w:r>
        <w:rPr>
          <w:rFonts w:hint="eastAsia"/>
        </w:rPr>
        <w:br/>
      </w:r>
      <w:r>
        <w:rPr>
          <w:rFonts w:hint="eastAsia"/>
        </w:rPr>
        <w:t>　　（四） 资本运作持续升温，兼并重组仍将继续</w:t>
      </w:r>
      <w:r>
        <w:rPr>
          <w:rFonts w:hint="eastAsia"/>
        </w:rPr>
        <w:br/>
      </w:r>
      <w:r>
        <w:rPr>
          <w:rFonts w:hint="eastAsia"/>
        </w:rPr>
        <w:t>　　二、2025年中国化合物半导体市场发展概况</w:t>
      </w:r>
      <w:r>
        <w:rPr>
          <w:rFonts w:hint="eastAsia"/>
        </w:rPr>
        <w:br/>
      </w:r>
      <w:r>
        <w:rPr>
          <w:rFonts w:hint="eastAsia"/>
        </w:rPr>
        <w:t>　　（一） 市场规模</w:t>
      </w:r>
      <w:r>
        <w:rPr>
          <w:rFonts w:hint="eastAsia"/>
        </w:rPr>
        <w:br/>
      </w:r>
      <w:r>
        <w:rPr>
          <w:rFonts w:hint="eastAsia"/>
        </w:rPr>
        <w:t>　　（二） 市场结构</w:t>
      </w:r>
      <w:r>
        <w:rPr>
          <w:rFonts w:hint="eastAsia"/>
        </w:rPr>
        <w:br/>
      </w:r>
      <w:r>
        <w:rPr>
          <w:rFonts w:hint="eastAsia"/>
        </w:rPr>
        <w:t>　　1、产品结构</w:t>
      </w:r>
      <w:r>
        <w:rPr>
          <w:rFonts w:hint="eastAsia"/>
        </w:rPr>
        <w:br/>
      </w:r>
      <w:r>
        <w:rPr>
          <w:rFonts w:hint="eastAsia"/>
        </w:rPr>
        <w:t>　　2、应用结构</w:t>
      </w:r>
      <w:r>
        <w:rPr>
          <w:rFonts w:hint="eastAsia"/>
        </w:rPr>
        <w:br/>
      </w:r>
      <w:r>
        <w:rPr>
          <w:rFonts w:hint="eastAsia"/>
        </w:rPr>
        <w:t>　　3、品牌结构</w:t>
      </w:r>
      <w:r>
        <w:rPr>
          <w:rFonts w:hint="eastAsia"/>
        </w:rPr>
        <w:br/>
      </w:r>
      <w:r>
        <w:rPr>
          <w:rFonts w:hint="eastAsia"/>
        </w:rPr>
        <w:t>　　三、2025年中国化合物半导体细分市场研究</w:t>
      </w:r>
      <w:r>
        <w:rPr>
          <w:rFonts w:hint="eastAsia"/>
        </w:rPr>
        <w:br/>
      </w:r>
      <w:r>
        <w:rPr>
          <w:rFonts w:hint="eastAsia"/>
        </w:rPr>
        <w:t>　　（一） GAAS器件</w:t>
      </w:r>
      <w:r>
        <w:rPr>
          <w:rFonts w:hint="eastAsia"/>
        </w:rPr>
        <w:br/>
      </w:r>
      <w:r>
        <w:rPr>
          <w:rFonts w:hint="eastAsia"/>
        </w:rPr>
        <w:t>　　1、市场规模</w:t>
      </w:r>
      <w:r>
        <w:rPr>
          <w:rFonts w:hint="eastAsia"/>
        </w:rPr>
        <w:br/>
      </w:r>
      <w:r>
        <w:rPr>
          <w:rFonts w:hint="eastAsia"/>
        </w:rPr>
        <w:t>　　2、应用结构</w:t>
      </w:r>
      <w:r>
        <w:rPr>
          <w:rFonts w:hint="eastAsia"/>
        </w:rPr>
        <w:br/>
      </w:r>
      <w:r>
        <w:rPr>
          <w:rFonts w:hint="eastAsia"/>
        </w:rPr>
        <w:t>　　（二） GAN器件</w:t>
      </w:r>
      <w:r>
        <w:rPr>
          <w:rFonts w:hint="eastAsia"/>
        </w:rPr>
        <w:br/>
      </w:r>
      <w:r>
        <w:rPr>
          <w:rFonts w:hint="eastAsia"/>
        </w:rPr>
        <w:t>　　1、市场规模</w:t>
      </w:r>
      <w:r>
        <w:rPr>
          <w:rFonts w:hint="eastAsia"/>
        </w:rPr>
        <w:br/>
      </w:r>
      <w:r>
        <w:rPr>
          <w:rFonts w:hint="eastAsia"/>
        </w:rPr>
        <w:t>　　2、应用结构</w:t>
      </w:r>
      <w:r>
        <w:rPr>
          <w:rFonts w:hint="eastAsia"/>
        </w:rPr>
        <w:br/>
      </w:r>
      <w:r>
        <w:rPr>
          <w:rFonts w:hint="eastAsia"/>
        </w:rPr>
        <w:t>　　（三） SIC器件</w:t>
      </w:r>
      <w:r>
        <w:rPr>
          <w:rFonts w:hint="eastAsia"/>
        </w:rPr>
        <w:br/>
      </w:r>
      <w:r>
        <w:rPr>
          <w:rFonts w:hint="eastAsia"/>
        </w:rPr>
        <w:t>　　1、市场规模</w:t>
      </w:r>
      <w:r>
        <w:rPr>
          <w:rFonts w:hint="eastAsia"/>
        </w:rPr>
        <w:br/>
      </w:r>
      <w:r>
        <w:rPr>
          <w:rFonts w:hint="eastAsia"/>
        </w:rPr>
        <w:t>　　2、应用结构</w:t>
      </w:r>
      <w:r>
        <w:rPr>
          <w:rFonts w:hint="eastAsia"/>
        </w:rPr>
        <w:br/>
      </w:r>
      <w:r>
        <w:rPr>
          <w:rFonts w:hint="eastAsia"/>
        </w:rPr>
        <w:t>　　四、2025年中国化合物半导体市场竞争分析</w:t>
      </w:r>
      <w:r>
        <w:rPr>
          <w:rFonts w:hint="eastAsia"/>
        </w:rPr>
        <w:br/>
      </w:r>
      <w:r>
        <w:rPr>
          <w:rFonts w:hint="eastAsia"/>
        </w:rPr>
        <w:t>　　（一） 行业重大事件及影响分析</w:t>
      </w:r>
      <w:r>
        <w:rPr>
          <w:rFonts w:hint="eastAsia"/>
        </w:rPr>
        <w:br/>
      </w:r>
      <w:r>
        <w:rPr>
          <w:rFonts w:hint="eastAsia"/>
        </w:rPr>
        <w:t>　　1、投资热情高涨</w:t>
      </w:r>
      <w:r>
        <w:rPr>
          <w:rFonts w:hint="eastAsia"/>
        </w:rPr>
        <w:br/>
      </w:r>
      <w:r>
        <w:rPr>
          <w:rFonts w:hint="eastAsia"/>
        </w:rPr>
        <w:t>　　2、政策持续向好</w:t>
      </w:r>
      <w:r>
        <w:rPr>
          <w:rFonts w:hint="eastAsia"/>
        </w:rPr>
        <w:br/>
      </w:r>
      <w:r>
        <w:rPr>
          <w:rFonts w:hint="eastAsia"/>
        </w:rPr>
        <w:t>　　3、产线加速落地</w:t>
      </w:r>
      <w:r>
        <w:rPr>
          <w:rFonts w:hint="eastAsia"/>
        </w:rPr>
        <w:br/>
      </w:r>
      <w:r>
        <w:rPr>
          <w:rFonts w:hint="eastAsia"/>
        </w:rPr>
        <w:t>　　（二） 市场竞争格局</w:t>
      </w:r>
      <w:r>
        <w:rPr>
          <w:rFonts w:hint="eastAsia"/>
        </w:rPr>
        <w:br/>
      </w:r>
      <w:r>
        <w:rPr>
          <w:rFonts w:hint="eastAsia"/>
        </w:rPr>
        <w:t>　　（三） 主力厂商表现及评价</w:t>
      </w:r>
      <w:r>
        <w:rPr>
          <w:rFonts w:hint="eastAsia"/>
        </w:rPr>
        <w:br/>
      </w:r>
      <w:r>
        <w:rPr>
          <w:rFonts w:hint="eastAsia"/>
        </w:rPr>
        <w:t>　　1、美国Qorvo公司</w:t>
      </w:r>
      <w:r>
        <w:rPr>
          <w:rFonts w:hint="eastAsia"/>
        </w:rPr>
        <w:br/>
      </w:r>
      <w:r>
        <w:rPr>
          <w:rFonts w:hint="eastAsia"/>
        </w:rPr>
        <w:t>　　2、英国IQE公司</w:t>
      </w:r>
      <w:r>
        <w:rPr>
          <w:rFonts w:hint="eastAsia"/>
        </w:rPr>
        <w:br/>
      </w:r>
      <w:r>
        <w:rPr>
          <w:rFonts w:hint="eastAsia"/>
        </w:rPr>
        <w:t>　　3、稳懋（Win）</w:t>
      </w:r>
      <w:r>
        <w:rPr>
          <w:rFonts w:hint="eastAsia"/>
        </w:rPr>
        <w:br/>
      </w:r>
      <w:r>
        <w:rPr>
          <w:rFonts w:hint="eastAsia"/>
        </w:rPr>
        <w:t>　　4、三安光电</w:t>
      </w:r>
      <w:r>
        <w:rPr>
          <w:rFonts w:hint="eastAsia"/>
        </w:rPr>
        <w:br/>
      </w:r>
      <w:r>
        <w:rPr>
          <w:rFonts w:hint="eastAsia"/>
        </w:rPr>
        <w:t>　　5、美国Skyworks公司</w:t>
      </w:r>
      <w:r>
        <w:rPr>
          <w:rFonts w:hint="eastAsia"/>
        </w:rPr>
        <w:br/>
      </w:r>
      <w:r>
        <w:rPr>
          <w:rFonts w:hint="eastAsia"/>
        </w:rPr>
        <w:t>　　五、2025-2031年中国化合物半导体市场展望</w:t>
      </w:r>
      <w:r>
        <w:rPr>
          <w:rFonts w:hint="eastAsia"/>
        </w:rPr>
        <w:br/>
      </w:r>
      <w:r>
        <w:rPr>
          <w:rFonts w:hint="eastAsia"/>
        </w:rPr>
        <w:t>　　（一） 市场预测OUZHO</w:t>
      </w:r>
      <w:r>
        <w:rPr>
          <w:rFonts w:hint="eastAsia"/>
        </w:rPr>
        <w:br/>
      </w:r>
      <w:r>
        <w:rPr>
          <w:rFonts w:hint="eastAsia"/>
        </w:rPr>
        <w:t>　　1、市场规模预测</w:t>
      </w:r>
      <w:r>
        <w:rPr>
          <w:rFonts w:hint="eastAsia"/>
        </w:rPr>
        <w:br/>
      </w:r>
      <w:r>
        <w:rPr>
          <w:rFonts w:hint="eastAsia"/>
        </w:rPr>
        <w:t>　　2、市场结构预测</w:t>
      </w:r>
      <w:r>
        <w:rPr>
          <w:rFonts w:hint="eastAsia"/>
        </w:rPr>
        <w:br/>
      </w:r>
      <w:r>
        <w:rPr>
          <w:rFonts w:hint="eastAsia"/>
        </w:rPr>
        <w:t>　　（二） 驱动因素</w:t>
      </w:r>
      <w:r>
        <w:rPr>
          <w:rFonts w:hint="eastAsia"/>
        </w:rPr>
        <w:br/>
      </w:r>
      <w:r>
        <w:rPr>
          <w:rFonts w:hint="eastAsia"/>
        </w:rPr>
        <w:t>　　1、5G通信技术演进贡献增长动能</w:t>
      </w:r>
      <w:r>
        <w:rPr>
          <w:rFonts w:hint="eastAsia"/>
        </w:rPr>
        <w:br/>
      </w:r>
      <w:r>
        <w:rPr>
          <w:rFonts w:hint="eastAsia"/>
        </w:rPr>
        <w:t>　　2、新能源汽车催生功率器件新需求</w:t>
      </w:r>
      <w:r>
        <w:rPr>
          <w:rFonts w:hint="eastAsia"/>
        </w:rPr>
        <w:br/>
      </w:r>
      <w:r>
        <w:rPr>
          <w:rFonts w:hint="eastAsia"/>
        </w:rPr>
        <w:t>　　3、光电应用推动GaN衬底市场发展</w:t>
      </w:r>
      <w:r>
        <w:rPr>
          <w:rFonts w:hint="eastAsia"/>
        </w:rPr>
        <w:br/>
      </w:r>
      <w:r>
        <w:rPr>
          <w:rFonts w:hint="eastAsia"/>
        </w:rPr>
        <w:t>　　（三） 主要趋势</w:t>
      </w:r>
      <w:r>
        <w:rPr>
          <w:rFonts w:hint="eastAsia"/>
        </w:rPr>
        <w:br/>
      </w:r>
      <w:r>
        <w:rPr>
          <w:rFonts w:hint="eastAsia"/>
        </w:rPr>
        <w:t>　　1、IDM模式为主，水平分工逐渐显现</w:t>
      </w:r>
      <w:r>
        <w:rPr>
          <w:rFonts w:hint="eastAsia"/>
        </w:rPr>
        <w:br/>
      </w:r>
      <w:r>
        <w:rPr>
          <w:rFonts w:hint="eastAsia"/>
        </w:rPr>
        <w:t>　　2、多条产线相继启动，量产规模持续提升</w:t>
      </w:r>
      <w:r>
        <w:rPr>
          <w:rFonts w:hint="eastAsia"/>
        </w:rPr>
        <w:br/>
      </w:r>
      <w:r>
        <w:rPr>
          <w:rFonts w:hint="eastAsia"/>
        </w:rPr>
        <w:t>　　3、整体产值上涨，市场放量增速</w:t>
      </w:r>
      <w:r>
        <w:rPr>
          <w:rFonts w:hint="eastAsia"/>
        </w:rPr>
        <w:br/>
      </w:r>
      <w:r>
        <w:rPr>
          <w:rFonts w:hint="eastAsia"/>
        </w:rPr>
        <w:t>　　4、产线不断扩宽，成本将可接受</w:t>
      </w:r>
      <w:r>
        <w:rPr>
          <w:rFonts w:hint="eastAsia"/>
        </w:rPr>
        <w:br/>
      </w:r>
      <w:r>
        <w:rPr>
          <w:rFonts w:hint="eastAsia"/>
        </w:rPr>
        <w:t>　　六、建议</w:t>
      </w:r>
      <w:r>
        <w:rPr>
          <w:rFonts w:hint="eastAsia"/>
        </w:rPr>
        <w:br/>
      </w:r>
      <w:r>
        <w:rPr>
          <w:rFonts w:hint="eastAsia"/>
        </w:rPr>
        <w:t>　　（一） 专注产业细分环节，快速补齐产业短板</w:t>
      </w:r>
      <w:r>
        <w:rPr>
          <w:rFonts w:hint="eastAsia"/>
        </w:rPr>
        <w:br/>
      </w:r>
      <w:r>
        <w:rPr>
          <w:rFonts w:hint="eastAsia"/>
        </w:rPr>
        <w:t>　　（二） 政府企业通力合作，军民融合加速落地</w:t>
      </w:r>
      <w:r>
        <w:rPr>
          <w:rFonts w:hint="eastAsia"/>
        </w:rPr>
        <w:br/>
      </w:r>
      <w:r>
        <w:rPr>
          <w:rFonts w:hint="eastAsia"/>
        </w:rPr>
        <w:t>　　（三） 夯实产业发展基础，打造自主可控“中国芯”</w:t>
      </w:r>
      <w:r>
        <w:rPr>
          <w:rFonts w:hint="eastAsia"/>
        </w:rPr>
        <w:br/>
      </w:r>
      <w:r>
        <w:rPr>
          <w:rFonts w:hint="eastAsia"/>
        </w:rPr>
        <w:t>　　《</w:t>
      </w:r>
      <w:hyperlink r:id="Re426a1fa346143a4" w:history="1">
        <w:r>
          <w:rPr>
            <w:rStyle w:val="Hyperlink"/>
          </w:rPr>
          <w:t>中国化合物半导体市场现状调研与发展前景分析报告（2025-2031年）</w:t>
        </w:r>
      </w:hyperlink>
      <w:r>
        <w:rPr>
          <w:rFonts w:hint="eastAsia"/>
        </w:rPr>
        <w:t>》说明</w:t>
      </w:r>
      <w:r>
        <w:rPr>
          <w:rFonts w:hint="eastAsia"/>
        </w:rPr>
        <w:br/>
      </w:r>
      <w:r>
        <w:rPr>
          <w:rFonts w:hint="eastAsia"/>
        </w:rPr>
        <w:t>　　图目录</w:t>
      </w:r>
      <w:r>
        <w:rPr>
          <w:rFonts w:hint="eastAsia"/>
        </w:rPr>
        <w:br/>
      </w:r>
      <w:r>
        <w:rPr>
          <w:rFonts w:hint="eastAsia"/>
        </w:rPr>
        <w:t>　　图1 2020-2025年中国化合物半导体市场规模及增长</w:t>
      </w:r>
      <w:r>
        <w:rPr>
          <w:rFonts w:hint="eastAsia"/>
        </w:rPr>
        <w:br/>
      </w:r>
      <w:r>
        <w:rPr>
          <w:rFonts w:hint="eastAsia"/>
        </w:rPr>
        <w:t>　　图2 2025年中国化合物半导体市场产品结构</w:t>
      </w:r>
      <w:r>
        <w:rPr>
          <w:rFonts w:hint="eastAsia"/>
        </w:rPr>
        <w:br/>
      </w:r>
      <w:r>
        <w:rPr>
          <w:rFonts w:hint="eastAsia"/>
        </w:rPr>
        <w:t>　　图3 2025年中国化合物半导体市场应用结构</w:t>
      </w:r>
      <w:r>
        <w:rPr>
          <w:rFonts w:hint="eastAsia"/>
        </w:rPr>
        <w:br/>
      </w:r>
      <w:r>
        <w:rPr>
          <w:rFonts w:hint="eastAsia"/>
        </w:rPr>
        <w:t>　　图4 2025年中国化合物半导体市场品牌结构</w:t>
      </w:r>
      <w:r>
        <w:rPr>
          <w:rFonts w:hint="eastAsia"/>
        </w:rPr>
        <w:br/>
      </w:r>
      <w:r>
        <w:rPr>
          <w:rFonts w:hint="eastAsia"/>
        </w:rPr>
        <w:t>　　图5 2020-2025年中国GaAs器件市场规模及增长</w:t>
      </w:r>
      <w:r>
        <w:rPr>
          <w:rFonts w:hint="eastAsia"/>
        </w:rPr>
        <w:br/>
      </w:r>
      <w:r>
        <w:rPr>
          <w:rFonts w:hint="eastAsia"/>
        </w:rPr>
        <w:t>　　图6 2025年中国GaAs市场应用结构（按销售额）</w:t>
      </w:r>
      <w:r>
        <w:rPr>
          <w:rFonts w:hint="eastAsia"/>
        </w:rPr>
        <w:br/>
      </w:r>
      <w:r>
        <w:rPr>
          <w:rFonts w:hint="eastAsia"/>
        </w:rPr>
        <w:t>　　图7 2020-2025年中国GaN器件市场规模与增长</w:t>
      </w:r>
      <w:r>
        <w:rPr>
          <w:rFonts w:hint="eastAsia"/>
        </w:rPr>
        <w:br/>
      </w:r>
      <w:r>
        <w:rPr>
          <w:rFonts w:hint="eastAsia"/>
        </w:rPr>
        <w:t>　　图8 2025年中国GaN器件市场应用结构</w:t>
      </w:r>
      <w:r>
        <w:rPr>
          <w:rFonts w:hint="eastAsia"/>
        </w:rPr>
        <w:br/>
      </w:r>
      <w:r>
        <w:rPr>
          <w:rFonts w:hint="eastAsia"/>
        </w:rPr>
        <w:t>　　图9 2020-2025年中国SiC器件市场规模及增长</w:t>
      </w:r>
      <w:r>
        <w:rPr>
          <w:rFonts w:hint="eastAsia"/>
        </w:rPr>
        <w:br/>
      </w:r>
      <w:r>
        <w:rPr>
          <w:rFonts w:hint="eastAsia"/>
        </w:rPr>
        <w:t>　　图10 2025年中国SiC器件市场产品结构</w:t>
      </w:r>
      <w:r>
        <w:rPr>
          <w:rFonts w:hint="eastAsia"/>
        </w:rPr>
        <w:br/>
      </w:r>
      <w:r>
        <w:rPr>
          <w:rFonts w:hint="eastAsia"/>
        </w:rPr>
        <w:t>　　图11 2025-2031年中国化合物半导体市场规模及增长预测</w:t>
      </w:r>
      <w:r>
        <w:rPr>
          <w:rFonts w:hint="eastAsia"/>
        </w:rPr>
        <w:br/>
      </w:r>
      <w:r>
        <w:rPr>
          <w:rFonts w:hint="eastAsia"/>
        </w:rPr>
        <w:t>　　图12 2025-2031年中国化合物半导体市场预测（按产品结构）</w:t>
      </w:r>
      <w:r>
        <w:rPr>
          <w:rFonts w:hint="eastAsia"/>
        </w:rPr>
        <w:br/>
      </w:r>
      <w:r>
        <w:rPr>
          <w:rFonts w:hint="eastAsia"/>
        </w:rPr>
        <w:t>　　图13 2025-2031年中国化合物半导体市场预测（按应用结构）</w:t>
      </w:r>
      <w:r>
        <w:rPr>
          <w:rFonts w:hint="eastAsia"/>
        </w:rPr>
        <w:br/>
      </w:r>
      <w:r>
        <w:rPr>
          <w:rFonts w:hint="eastAsia"/>
        </w:rPr>
        <w:t>　　表目录</w:t>
      </w:r>
      <w:r>
        <w:rPr>
          <w:rFonts w:hint="eastAsia"/>
        </w:rPr>
        <w:br/>
      </w:r>
      <w:r>
        <w:rPr>
          <w:rFonts w:hint="eastAsia"/>
        </w:rPr>
        <w:t>　　图表目录</w:t>
      </w:r>
      <w:r>
        <w:rPr>
          <w:rFonts w:hint="eastAsia"/>
        </w:rPr>
        <w:br/>
      </w:r>
      <w:r>
        <w:rPr>
          <w:rFonts w:hint="eastAsia"/>
        </w:rPr>
        <w:t>　　表1 2020-2025年主要化合物半导体企业投资并购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6a1fa346143a4" w:history="1">
        <w:r>
          <w:rPr>
            <w:rStyle w:val="Hyperlink"/>
          </w:rPr>
          <w:t>中国化合物半导体市场现状调研与发展前景分析报告（2025-2031年）</w:t>
        </w:r>
      </w:hyperlink>
      <w:r>
        <w:rPr>
          <w:color w:val="C00000"/>
        </w:rPr>
        <w:t>》，报告编号：</w:t>
      </w:r>
      <w:r>
        <w:rPr>
          <w:rFonts w:hint="eastAsia"/>
          <w:color w:val="C00000"/>
        </w:rPr>
        <w:t>2237765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6a1fa346143a4" w:history="1">
        <w:r>
          <w:rPr>
            <w:rStyle w:val="Hyperlink"/>
          </w:rPr>
          <w:t>https://www.20087.com/5/76/HuaHeWuBanDaoTiWeiLaiFaZhanQuShi.html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半导体材料公司、化合物半导体有哪些、中国十大芯片制造厂、化合物半导体材料、二氧化硅在集成电路中的作用、中电化合物半导体、元素半导体和化合物半导体、元素半导体和化合物半导体、化合物半导体材料与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0866cad224b29" w:history="1">
      <w:r>
        <w:rPr>
          <w:rStyle w:val="Hyperlink"/>
        </w:rPr>
        <w:t>中国化合物半导体市场现状调研与发展前景分析报告（2025-2031年）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aHeWuBanDaoTiWeiLaiFaZhanQuShi.html" TargetMode="External" Id="Re426a1fa346143a4" /></Relationships>
</file>

<file path=word/_rels/header2.xml.rels>&#65279;<?xml version="1.0" encoding="utf-8"?><Relationships xmlns="http://schemas.openxmlformats.org/package/2006/relationships"><Relationship Type="http://schemas.openxmlformats.org/officeDocument/2006/relationships/hyperlink" Target="https://www.20087.com/5/76/HuaHeWuBanDaoTiWeiLaiFaZhanQuShi.html" TargetMode="External" Id="R02b0866cad22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2025-03-26T01:56:00Z</dcterms:created>
  <dcterms:modified xsi:type="dcterms:W3CDTF">2025-03-26T02:56:00Z</dcterms:modified>
  <dc:subject>中国化合物半导体市场现状调研与发展前景分析报告（2025-2031年）</dc:subject>
  <dc:title>中国化合物半导体市场现状调研与发展前景分析报告（2025-2031年）</dc:title>
  <cp:keywords>中国化合物半导体市场现状调研与发展前景分析报告（2025-2031年）</cp:keywords>
  <dc:description>中国化合物半导体市场现状调研与发展前景分析报告（2025-2031年）</dc:description>
</cp:coreProperties>
</file>