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7413c2d224576" w:history="1">
              <w:r>
                <w:rPr>
                  <w:rStyle w:val="Hyperlink"/>
                </w:rPr>
                <w:t>2026-2032年全球与中国数字控制电位器行业市场调研及发展前景预测报告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7413c2d224576" w:history="1">
              <w:r>
                <w:rPr>
                  <w:rStyle w:val="Hyperlink"/>
                </w:rPr>
                <w:t>2026-2032年全球与中国数字控制电位器行业市场调研及发展前景预测报告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7413c2d224576" w:history="1">
                <w:r>
                  <w:rPr>
                    <w:rStyle w:val="Hyperlink"/>
                  </w:rPr>
                  <w:t>https://www.20087.com/5/56/ShuZiKongZhiDianWeiQiDeQianJing.html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数字控制电位器（Digital Potentiometer）是一种以数字信号替代机械旋钮调节电阻值的集成电路，通过I²C、SPI等接口实现远程、精准、可编程的阻值设定，广泛应用于音量控制、传感器校准、电源反馈及自动增益调节。数字控制电位器强调分辨率（8–10位）、温度系数低（&lt;50 ppm/℃）、非易失性存储及抗闩锁能力，部分型号支持多通道独立控制。在设备智能化与无人值守运维趋势下，数字电位器因消除机械磨损、提升系统可靠性而成为模拟电路数字化的关键桥梁。然而，带宽受限（通常&lt;1 MHz）、耐压能力弱及滑动端噪声问题制约其在高频或高压场景应用。</w:t>
      </w:r>
      <w:r>
        <w:rPr>
          <w:rFonts w:hint="eastAsia"/>
        </w:rPr>
        <w:br/>
      </w:r>
      <w:r>
        <w:rPr>
          <w:rFonts w:hint="eastAsia"/>
        </w:rPr>
        <w:t>　　未来，数字控制电位器将向高带宽架构、功能安全增强与异构集成方向突破。市场调研网指出，一方面，采用CMOS-Bipolar混合工艺拓展工作频率至数十MHz；集成TVS二极管提升ESD防护等级。另一方面，符合ISO 26262 ASIL-B要求的冗余设计适配汽车电子；加密通信防止参数篡改。在系统层面，与ADC/DAC协同构成闭环自校准模块；RISC-V协处理器支持边缘配置逻辑。此外，车规级与工业级封装强化抗振动与宽温性能。长远看，数字控制电位器将从“可编程电阻”升级为“智能模拟前端调控单元”，在软件定义硬件时代构建灵活、可靠、安全的混合信号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7413c2d224576" w:history="1">
        <w:r>
          <w:rPr>
            <w:rStyle w:val="Hyperlink"/>
          </w:rPr>
          <w:t>2026-2032年全球与中国数字控制电位器行业市场调研及发展前景预测报告</w:t>
        </w:r>
      </w:hyperlink>
      <w:r>
        <w:rPr>
          <w:rFonts w:hint="eastAsia"/>
        </w:rPr>
        <w:t>》基于国家统计局及相关行业协会的权威数据，系统分析了数字控制电位器行业的市场规模、产业链结构及技术现状，并对数字控制电位器发展趋势与市场前景进行了科学预测。报告重点解读了行业重点企业的竞争策略与品牌影响力，全面评估了数字控制电位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按产品类型细分，全球数字控制电位器市场规模2021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按应用细分，全球数字控制电位器市场规模2021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国防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测绘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电信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数字控制电位器行业发展总体概况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数字控制电位器行业发展主要特点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数字控制电位器行业发展影响因素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数字控制电位器有利因素</w:t>
      </w:r>
      <w:r>
        <w:rPr>
          <w:rFonts w:hint="eastAsia"/>
        </w:rPr>
        <w:br/>
      </w:r>
      <w:r>
        <w:rPr>
          <w:rFonts w:hint="eastAsia"/>
        </w:rPr>
        <w:t>　　　　1.5.3 .2 数字控制电位器不利因素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全球市场，近三年数字控制电位器主要企业占有率及排名（按销量）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数字控制电位器主要企业在国际市场占有率（按销量，2023-2026）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2025年数字控制电位器主要企业在国际市场排名（按销量）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全球市场主要企业数字控制电位器销量（2023-2026）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全球市场，近三年数字控制电位器主要企业占有率及排名（按收入）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数字控制电位器主要企业在国际市场占有率（按收入，2023-2026）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2025年数字控制电位器主要企业在国际市场排名（按收入）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全球市场主要企业数字控制电位器销售收入（2023-2026）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全球市场主要企业数字控制电位器销售价格（2023-2026）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中国市场，近三年数字控制电位器主要企业占有率及排名（按销量）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数字控制电位器主要企业在中国市场占有率（按销量，2023-2026）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2025年数字控制电位器主要企业在中国市场排名（按销量）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中国市场主要企业数字控制电位器销量（2023-2026）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中国市场，近三年数字控制电位器主要企业占有率及排名（按收入）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数字控制电位器主要企业在中国市场占有率（按收入，2023-2026）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2025年数字控制电位器主要企业在中国市场排名（按收入）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中国市场主要企业数字控制电位器销售收入（2023-2026）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全球主要厂商数字控制电位器总部及产地分布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全球主要厂商成立时间及数字控制电位器商业化日期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全球主要厂商数字控制电位器产品类型及应用</w:t>
      </w:r>
      <w:r>
        <w:rPr>
          <w:rFonts w:hint="eastAsia"/>
        </w:rPr>
        <w:br/>
      </w:r>
      <w:r>
        <w:rPr>
          <w:rFonts w:hint="eastAsia"/>
        </w:rPr>
        <w:t>　　2.9 数字控制电位器行业集中度、竞争程度分析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数字控制电位器行业集中度分析：2025年全球Top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全球数字控制电位器第一梯队、第二梯队和第三梯队生产商（品牌）及市场份额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全球数字控制电位器总体规模分析</w:t>
      </w:r>
      <w:r>
        <w:rPr>
          <w:rFonts w:hint="eastAsia"/>
        </w:rPr>
        <w:br/>
      </w:r>
      <w:r>
        <w:rPr>
          <w:rFonts w:hint="eastAsia"/>
        </w:rPr>
        <w:t>　　3.1 全球数字控制电位器供需现状及预测（2021-2032）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全球数字控制电位器产能、产量、产能利用率及发展趋势（2021-2032）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全球数字控制电位器产量、需求量及发展趋势（2021-2032）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全球主要地区数字控制电位器产量及发展趋势（2021-2032）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全球主要地区数字控制电位器产量（2021-2026）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全球主要地区数字控制电位器产量（2027-2032）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全球主要地区数字控制电位器产量市场份额（2021-2032）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中国数字控制电位器供需现状及预测（2021-2032）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中国数字控制电位器产能、产量、产能利用率及发展趋势（2021-2032）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中国数字控制电位器产量、市场需求量及发展趋势（2021-2032）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中国市场数字控制电位器进出口（2021-2032）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全球数字控制电位器销量及销售额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全球市场数字控制电位器销售额（2021-2032）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全球市场数字控制电位器销量（2021-2032）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全球市场数字控制电位器价格趋势（2021-2032）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全球数字控制电位器主要地区分析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全球主要地区数字控制电位器市场规模分析：2021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全球主要地区数字控制电位器销售收入及市场份额（2021-2026）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全球主要地区数字控制电位器销售收入预测（2027-2032）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全球主要地区数字控制电位器销量分析：2021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全球主要地区数字控制电位器销量及市场份额（2021-2026）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全球主要地区数字控制电位器销量及市场份额预测（2027-2032）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北美市场数字控制电位器销量、收入及增长率（2021-2032）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欧洲市场数字控制电位器销量、收入及增长率（2021-2032）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中国市场数字控制电位器销量、收入及增长率（2021-2032）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日本市场数字控制电位器销量、收入及增长率（2021-2032）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东南亚市场数字控制电位器销量、收入及增长率（2021-2032）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印度市场数字控制电位器销量、收入及增长率（2021-2032）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南美市场数字控制电位器销量、收入及增长率（2021-2032）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中东市场数字控制电位器销量、收入及增长率（2021-2032）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数字控制电位器销量、收入、价格及毛利率（2021-2026）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不同产品类型数字控制电位器分析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全球不同产品类型数字控制电位器销量（2021-2032）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全球不同产品类型数字控制电位器销量及市场份额（2021-2026）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全球不同产品类型数字控制电位器销量预测（2027-2032）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全球不同产品类型数字控制电位器收入（2021-2032）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全球不同产品类型数字控制电位器收入及市场份额（2021-2026）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全球不同产品类型数字控制电位器收入预测（2027-2032）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全球不同产品类型数字控制电位器价格走势（2021-2032）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中国不同产品类型数字控制电位器销量（2021-2032）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中国不同产品类型数字控制电位器销量及市场份额（2021-2026）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中国不同产品类型数字控制电位器销量预测（2027-2032）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中国不同产品类型数字控制电位器收入（2021-2032）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中国不同产品类型数字控制电位器收入及市场份额（2021-2026）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中国不同产品类型数字控制电位器收入预测（2027-2032）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不同应用数字控制电位器分析</w:t>
      </w:r>
      <w:r>
        <w:rPr>
          <w:rFonts w:hint="eastAsia"/>
        </w:rPr>
        <w:br/>
      </w:r>
      <w:r>
        <w:rPr>
          <w:rFonts w:hint="eastAsia"/>
        </w:rPr>
        <w:t>　　7.1 全球不同应用数字控制电位器销量（2021-2032）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全球不同应用数字控制电位器销量及市场份额（2021-2026）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全球不同应用数字控制电位器销量预测（2027-2032）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全球不同应用数字控制电位器收入（2021-2032）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全球不同应用数字控制电位器收入及市场份额（2021-2026）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全球不同应用数字控制电位器收入预测（2027-2032）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全球不同应用数字控制电位器价格走势（2021-2032）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中国不同应用数字控制电位器销量（2021-2032）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中国不同应用数字控制电位器销量及市场份额（2021-2026）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中国不同应用数字控制电位器销量预测（2027-2032）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中国不同应用数字控制电位器收入（2021-2032）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中国不同应用数字控制电位器收入及市场份额（2021-2026）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中国不同应用数字控制电位器收入预测（2027-2032）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数字控制电位器行业发展趋势</w:t>
      </w:r>
      <w:r>
        <w:rPr>
          <w:rFonts w:hint="eastAsia"/>
        </w:rPr>
        <w:br/>
      </w:r>
      <w:r>
        <w:rPr>
          <w:rFonts w:hint="eastAsia"/>
        </w:rPr>
        <w:t>　　8.2 数字控制电位器行业主要驱动因素</w:t>
      </w:r>
      <w:r>
        <w:rPr>
          <w:rFonts w:hint="eastAsia"/>
        </w:rPr>
        <w:br/>
      </w:r>
      <w:r>
        <w:rPr>
          <w:rFonts w:hint="eastAsia"/>
        </w:rPr>
        <w:t>　　8.3 数字控制电位器中国企业SWOT分析</w:t>
      </w:r>
      <w:r>
        <w:rPr>
          <w:rFonts w:hint="eastAsia"/>
        </w:rPr>
        <w:br/>
      </w:r>
      <w:r>
        <w:rPr>
          <w:rFonts w:hint="eastAsia"/>
        </w:rPr>
        <w:t>　　8.4 中国数字控制电位器行业政策环境分析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数字控制电位器行业产业链简介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数字控制电位器行业供应链分析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数字控制电位器主要原料及供应情况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数字控制电位器行业采购模式</w:t>
      </w:r>
      <w:r>
        <w:rPr>
          <w:rFonts w:hint="eastAsia"/>
        </w:rPr>
        <w:br/>
      </w:r>
      <w:r>
        <w:rPr>
          <w:rFonts w:hint="eastAsia"/>
        </w:rPr>
        <w:t>　　9.3 数字控制电位器行业生产模式</w:t>
      </w:r>
      <w:r>
        <w:rPr>
          <w:rFonts w:hint="eastAsia"/>
        </w:rPr>
        <w:br/>
      </w:r>
      <w:r>
        <w:rPr>
          <w:rFonts w:hint="eastAsia"/>
        </w:rPr>
        <w:t>　　9.4 数字控制电位器行业销售模式及销售渠道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按产品类型细分，全球数字控制电位器市场规模2021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按应用细分，全球数字控制电位器市场规模（CAGR）2021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数字控制电位器行业发展主要特点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数字控制电位器行业发展有利因素分析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数字控制电位器行业发展不利因素分析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进入数字控制电位器行业壁垒</w:t>
      </w:r>
      <w:r>
        <w:rPr>
          <w:rFonts w:hint="eastAsia"/>
        </w:rPr>
        <w:br/>
      </w:r>
      <w:r>
        <w:rPr>
          <w:rFonts w:hint="eastAsia"/>
        </w:rPr>
        <w:t>　　表 7： 数字控制电位器主要企业在国际市场占有率（按销量，2023-2026）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2025年数字控制电位器主要企业在国际市场排名（按销量）&amp;（千件）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全球市场主要企业数字控制电位器销量（2023-2026）&amp;（千件）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数字控制电位器主要企业在国际市场占有率（按收入，2023-2026）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2025年数字控制电位器主要企业在国际市场排名（按收入）&amp;（万元）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全球市场主要企业数字控制电位器销售收入（2023-2026）&amp;（万元）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全球市场主要企业数字控制电位器销售价格（2023-2026）&amp;（元/件）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数字控制电位器主要企业在中国市场占有率（按销量，2023-2026）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2025年数字控制电位器主要企业在中国市场排名（按销量）&amp;（千件）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中国市场主要企业数字控制电位器销量（2023-2026）&amp;（千件）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数字控制电位器主要企业在中国市场占有率（按收入，2023-2026）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2025年数字控制电位器主要企业在中国市场排名（按收入）&amp;（万元）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中国市场主要企业数字控制电位器销售收入（2023-2026）&amp;（万元）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全球主要厂商数字控制电位器总部及产地分布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全球主要厂商成立时间及数字控制电位器商业化日期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全球主要厂商数字控制电位器产品类型及应用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2025年全球数字控制电位器主要厂商市场地位（第一梯队、第二梯队和第三梯队）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全球数字控制电位器市场投资、并购等现状分析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全球主要地区数字控制电位器产量增速（CAGR）：（2021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全球主要地区数字控制电位器产量（2021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全球主要地区数字控制电位器产量（2021-2026）&amp;（千件）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全球主要地区数字控制电位器产量（2027-2032）&amp;（千件）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全球主要地区数字控制电位器产量市场份额（2021-2026）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全球主要地区数字控制电位器产量市场份额（2027-2032）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中国市场数字控制电位器产量、销量、进出口（2021-2026）&amp;（千件）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中国市场数字控制电位器产量、销量、进出口预测（2027-2032）&amp;（千件）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全球主要地区数字控制电位器销售收入增速：（2021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全球主要地区数字控制电位器销售收入（2021-2026）&amp;（万元）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全球主要地区数字控制电位器销售收入市场份额（2021-2026）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全球主要地区数字控制电位器收入（2027-2032）&amp;（万元）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全球主要地区数字控制电位器收入市场份额（2027-2032）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全球主要地区数字控制电位器销量（千件）：2021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全球主要地区数字控制电位器销量（2021-2026）&amp;（千件）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全球主要地区数字控制电位器销量市场份额（2021-2026）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全球主要地区数字控制电位器销量（2027-2032）&amp;（千件）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全球主要地区数字控制电位器销量份额（2027-2032）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数字控制电位器生产基地、销售区域、竞争对手及市场地位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数字控制电位器产品规格、参数及市场应用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数字控制电位器销量（千件）、收入（万元）、价格（元/件）及毛利率（2021-2026）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全球不同产品类型数字控制电位器销量（2021-2026）&amp;（千件）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全球不同产品类型数字控制电位器销量市场份额（2021-2026）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全球不同产品类型数字控制电位器销量预测（2027-2032）&amp;（千件）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全球市场不同产品类型数字控制电位器销量市场份额预测（2027-2032）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全球不同产品类型数字控制电位器收入（2021-2026）&amp;（万元）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全球不同产品类型数字控制电位器收入市场份额（2021-2026）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全球不同产品类型数字控制电位器收入预测（2027-2032）&amp;（万元）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全球不同产品类型数字控制电位器收入市场份额预测（2027-2032）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中国不同产品类型数字控制电位器销量（2021-2026）&amp;（千件）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中国不同产品类型数字控制电位器销量市场份额（2021-2026）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中国不同产品类型数字控制电位器销量预测（2027-2032）&amp;（千件）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全球市场不同产品类型数字控制电位器销量市场份额预测（2027-2032）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中国不同产品类型数字控制电位器收入（2021-2026）&amp;（万元）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中国不同产品类型数字控制电位器收入市场份额（2021-2026）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中国不同产品类型数字控制电位器收入预测（2027-2032）&amp;（万元）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中国不同产品类型数字控制电位器收入市场份额预测（2027-2032）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全球不同应用数字控制电位器销量（2021-2026）&amp;（千件）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全球不同应用数字控制电位器销量市场份额（2021-2026）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全球不同应用数字控制电位器销量预测（2027-2032）&amp;（千件）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全球市场不同应用数字控制电位器销量市场份额预测（2027-2032）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全球不同应用数字控制电位器收入（2021-2026）&amp;（万元）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全球不同应用数字控制电位器收入市场份额（2021-2026）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全球不同应用数字控制电位器收入预测（2027-2032）&amp;（万元）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全球不同应用数字控制电位器收入市场份额预测（2027-2032）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中国不同应用数字控制电位器销量（2021-2026）&amp;（千件）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中国不同应用数字控制电位器销量市场份额（2021-2026）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中国不同应用数字控制电位器销量预测（2027-2032）&amp;（千件）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中国市场不同应用数字控制电位器销量市场份额预测（2027-2032）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中国不同应用数字控制电位器收入（2021-2026）&amp;（万元）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中国不同应用数字控制电位器收入市场份额（2021-2026）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中国不同应用数字控制电位器收入预测（2027-2032）&amp;（万元）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中国不同应用数字控制电位器收入市场份额预测（2027-2032）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数字控制电位器行业发展趋势</w:t>
      </w:r>
      <w:r>
        <w:rPr>
          <w:rFonts w:hint="eastAsia"/>
        </w:rPr>
        <w:br/>
      </w:r>
      <w:r>
        <w:rPr>
          <w:rFonts w:hint="eastAsia"/>
        </w:rPr>
        <w:t>　　表 171： 数字控制电位器行业主要驱动因素</w:t>
      </w:r>
      <w:r>
        <w:rPr>
          <w:rFonts w:hint="eastAsia"/>
        </w:rPr>
        <w:br/>
      </w:r>
      <w:r>
        <w:rPr>
          <w:rFonts w:hint="eastAsia"/>
        </w:rPr>
        <w:t>　　表 172： 数字控制电位器行业供应链分析</w:t>
      </w:r>
      <w:r>
        <w:rPr>
          <w:rFonts w:hint="eastAsia"/>
        </w:rPr>
        <w:br/>
      </w:r>
      <w:r>
        <w:rPr>
          <w:rFonts w:hint="eastAsia"/>
        </w:rPr>
        <w:t>　　表 173： 数字控制电位器上游原料供应商</w:t>
      </w:r>
      <w:r>
        <w:rPr>
          <w:rFonts w:hint="eastAsia"/>
        </w:rPr>
        <w:br/>
      </w:r>
      <w:r>
        <w:rPr>
          <w:rFonts w:hint="eastAsia"/>
        </w:rPr>
        <w:t>　　表 174： 数字控制电位器主要地区不同应用客户分析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数字控制电位器典型经销商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数字控制电位器产品图片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全球不同产品类型数字控制电位器销售额2021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全球不同产品类型数字控制电位器市场份额2025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全球不同应用数字控制电位器市场份额2025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测绘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2025年全球前五大生产商数字控制电位器市场份额</w:t>
      </w:r>
      <w:r>
        <w:rPr>
          <w:rFonts w:hint="eastAsia"/>
        </w:rPr>
        <w:br/>
      </w:r>
      <w:r>
        <w:rPr>
          <w:rFonts w:hint="eastAsia"/>
        </w:rPr>
        <w:t>　　图 16： 2025年全球数字控制电位器第一梯队、第二梯队和第三梯队厂商及市场份额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全球数字控制电位器产能、产量、产能利用率及发展趋势（2021-2032）&amp;（千件）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全球数字控制电位器产量、需求量及发展趋势（2021-2032）&amp;（千件）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全球主要地区数字控制电位器产量市场份额（2021-2032）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中国数字控制电位器产能、产量、产能利用率及发展趋势（2021-2032）&amp;（千件）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中国数字控制电位器产量、市场需求量及发展趋势（2021-2032）&amp;（千件）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全球数字控制电位器市场销售额及增长率：（2021-2032）&amp;（万元）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全球市场数字控制电位器市场规模：2021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全球市场数字控制电位器销量及增长率（2021-2032）&amp;（千件）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全球市场数字控制电位器价格趋势（2021-2032）&amp;（元/件）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全球主要地区数字控制电位器销售收入（2021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全球主要地区数字控制电位器销售收入市场份额（2021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北美市场数字控制电位器销量及增长率（2021-2032）&amp;（千件）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北美市场数字控制电位器收入及增长率（2021-2032）&amp;（万元）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欧洲市场数字控制电位器销量及增长率（2021-2032）&amp;（千件）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欧洲市场数字控制电位器收入及增长率（2021-2032）&amp;（万元）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中国市场数字控制电位器销量及增长率（2021-2032）&amp;（千件）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中国市场数字控制电位器收入及增长率（2021-2032）&amp;（万元）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日本市场数字控制电位器销量及增长率（2021-2032）&amp;（千件）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日本市场数字控制电位器收入及增长率（2021-2032）&amp;（万元）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东南亚市场数字控制电位器销量及增长率（2021-2032）&amp;（千件）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东南亚市场数字控制电位器收入及增长率（2021-2032）&amp;（万元）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印度市场数字控制电位器销量及增长率（2021-2032）&amp;（千件）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印度市场数字控制电位器收入及增长率（2021-2032）&amp;（万元）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南美市场数字控制电位器销量及增长率（2021-2032）&amp;（千件）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南美市场数字控制电位器收入及增长率（2021-2032）&amp;（万元）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中东市场数字控制电位器销量及增长率（2021-2032）&amp;（千件）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中东市场数字控制电位器收入及增长率（2021-2032）&amp;（万元）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全球不同产品类型数字控制电位器价格走势（2021-2032）&amp;（元/件）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全球不同应用数字控制电位器价格走势（2021-2032）&amp;（元/件）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数字控制电位器中国企业SWOT分析</w:t>
      </w:r>
      <w:r>
        <w:rPr>
          <w:rFonts w:hint="eastAsia"/>
        </w:rPr>
        <w:br/>
      </w:r>
      <w:r>
        <w:rPr>
          <w:rFonts w:hint="eastAsia"/>
        </w:rPr>
        <w:t>　　图 47： 数字控制电位器产业链</w:t>
      </w:r>
      <w:r>
        <w:rPr>
          <w:rFonts w:hint="eastAsia"/>
        </w:rPr>
        <w:br/>
      </w:r>
      <w:r>
        <w:rPr>
          <w:rFonts w:hint="eastAsia"/>
        </w:rPr>
        <w:t>　　图 48： 数字控制电位器行业采购模式分析</w:t>
      </w:r>
      <w:r>
        <w:rPr>
          <w:rFonts w:hint="eastAsia"/>
        </w:rPr>
        <w:br/>
      </w:r>
      <w:r>
        <w:rPr>
          <w:rFonts w:hint="eastAsia"/>
        </w:rPr>
        <w:t>　　图 49： 数字控制电位器行业生产模式</w:t>
      </w:r>
      <w:r>
        <w:rPr>
          <w:rFonts w:hint="eastAsia"/>
        </w:rPr>
        <w:br/>
      </w:r>
      <w:r>
        <w:rPr>
          <w:rFonts w:hint="eastAsia"/>
        </w:rPr>
        <w:t>　　图 50： 数字控制电位器行业销售模式分析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7413c2d224576" w:history="1">
        <w:r>
          <w:rPr>
            <w:rStyle w:val="Hyperlink"/>
          </w:rPr>
          <w:t>2026-2032年全球与中国数字控制电位器行业市场调研及发展前景预测报告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7413c2d224576" w:history="1">
        <w:r>
          <w:rPr>
            <w:rStyle w:val="Hyperlink"/>
          </w:rPr>
          <w:t>https://www.20087.com/5/56/ShuZiKongZhiDianWeiQiDeQianJing.html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4c5f4b60d46d6" w:history="1">
      <w:r>
        <w:rPr>
          <w:rStyle w:val="Hyperlink"/>
        </w:rPr>
        <w:t>2026-2032年全球与中国数字控制电位器行业市场调研及发展前景预测报告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uZiKongZhiDianWeiQiDeQianJing.html" TargetMode="External" Id="R77a7413c2d22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uZiKongZhiDianWeiQiDeQianJing.html" TargetMode="External" Id="R6404c5f4b60d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2026-01-28T04:17:47Z</dcterms:created>
  <dcterms:modified xsi:type="dcterms:W3CDTF">2026-01-28T05:17:47Z</dcterms:modified>
  <dc:subject>2026-2032年全球与中国数字控制电位器行业市场调研及发展前景预测报告</dc:subject>
  <dc:title>2026-2032年全球与中国数字控制电位器行业市场调研及发展前景预测报告</dc:title>
  <cp:keywords>2026-2032年全球与中国数字控制电位器行业市场调研及发展前景预测报告</cp:keywords>
  <dc:description>2026-2032年全球与中国数字控制电位器行业市场调研及发展前景预测报告</dc:description>
</cp:coreProperties>
</file>