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69570535a489c" w:history="1">
              <w:r>
                <w:rPr>
                  <w:rStyle w:val="Hyperlink"/>
                </w:rPr>
                <w:t>2025-2031年中国新型显示制造行业现状与前景趋势分析报告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69570535a489c" w:history="1">
              <w:r>
                <w:rPr>
                  <w:rStyle w:val="Hyperlink"/>
                </w:rPr>
                <w:t>2025-2031年中国新型显示制造行业现状与前景趋势分析报告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69570535a489c" w:history="1">
                <w:r>
                  <w:rPr>
                    <w:rStyle w:val="Hyperlink"/>
                  </w:rPr>
                  <w:t>https://www.20087.com/5/36/XinXingXianShiZhiZaoShiChangQianJingYuCe.html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新型显示制造是以OLED、Mini LED、Micro LED、QLED、柔性显示、透明显示等为代表的下一代显示技术产业链，涵盖材料、器件、模组、设备、终端应用等多个环节。随着消费电子、智能汽车、可穿戴设备、AR/VR等终端产品的升级需求，新型显示制造已成为全球显示产业竞争的焦点。国内部分企业在OLED面板、AMOLED柔性屏、Mini LED背光等领域已具备一定量产能力，但在关键材料、核心设备、驱动芯片等方面仍存在对外依赖。行业整体面临技术迭代快、研发投入大、产能利用率不稳定、供应链协同不足等问题，影响企业的盈利能力与技术突破速度。</w:t>
      </w:r>
      <w:r>
        <w:rPr>
          <w:rFonts w:hint="eastAsia"/>
        </w:rPr>
        <w:br/>
      </w:r>
      <w:r>
        <w:rPr>
          <w:rFonts w:hint="eastAsia"/>
        </w:rPr>
        <w:t>　　未来，新型显示制造行业将朝着高精度、柔性化、集成化方向持续发展，成为高端制造与数字经济基础设施的重要支撑。随着材料工程、微纳加工、巨量转移、智能封装等核心技术的突破，Micro LED与QLED等新一代显示技术将加速进入商业化阶段，推动显示产品向更高分辨率、更低功耗、更轻更薄方向演进。同时，显示面板将更多地与传感器、AI芯片、触控模组集成，实现“显示即交互”的新型人机界面。此外，随着国家对新型显示产业链的政策扶持与国产替代战略的推进，上游材料与设备企业将加快技术攻关，提升产业链自主可控能力与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69570535a489c" w:history="1">
        <w:r>
          <w:rPr>
            <w:rStyle w:val="Hyperlink"/>
          </w:rPr>
          <w:t>2025-2031年中国新型显示制造行业现状与前景趋势分析报告</w:t>
        </w:r>
      </w:hyperlink>
      <w:r>
        <w:rPr>
          <w:rFonts w:hint="eastAsia"/>
        </w:rPr>
        <w:t>》系统梳理了新型显示制造行业产业链结构，分析新型显示制造行业市场规模、需求特征及价格动态，客观呈现新型显示制造行业发展现状。报告研究了新型显示制造技术发展现状及未来方向，结合市场趋势科学预测增长空间，并解析新型显示制造重点企业的竞争格局与品牌表现。通过对新型显示制造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新型显示制造产业概述</w:t>
      </w:r>
      <w:r>
        <w:rPr>
          <w:rFonts w:hint="eastAsia"/>
        </w:rPr>
        <w:br/>
      </w:r>
      <w:r>
        <w:rPr>
          <w:rFonts w:hint="eastAsia"/>
        </w:rPr>
        <w:t>　　第一节 新型显示制造定义与分类</w:t>
      </w:r>
      <w:r>
        <w:rPr>
          <w:rFonts w:hint="eastAsia"/>
        </w:rPr>
        <w:br/>
      </w:r>
      <w:r>
        <w:rPr>
          <w:rFonts w:hint="eastAsia"/>
        </w:rPr>
        <w:t>　　第二节 新型显示制造产业链结构及关键环节剖析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新型显示制造商业模式与盈利模式解析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新型显示制造经济指标与行业评估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全球新型显示制造市场发展综述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2019-2024年全球新型显示制造市场规模及增长趋势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主要国家与地区新型显示制造市场对比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2025-2031年全球新型显示制造行业发展趋势与前景预测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国际新型显示制造市场发展趋势及对我国启示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二、对我国新型显示制造市场的借鉴意义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中国新型显示制造行业市场规模分析与预测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新型显示制造市场的总体规模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一、2019-2024年新型显示制造市场规模变化及趋势分析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二、2025年新型显示制造行业市场规模特点</w:t>
      </w:r>
      <w:r>
        <w:rPr>
          <w:rFonts w:hint="eastAsia"/>
        </w:rPr>
        <w:br/>
      </w:r>
      <w:r>
        <w:rPr>
          <w:rFonts w:hint="eastAsia"/>
        </w:rPr>
        <w:t>　　第二节 新型显示制造市场规模的构成</w:t>
      </w:r>
      <w:r>
        <w:rPr>
          <w:rFonts w:hint="eastAsia"/>
        </w:rPr>
        <w:br/>
      </w:r>
      <w:r>
        <w:rPr>
          <w:rFonts w:hint="eastAsia"/>
        </w:rPr>
        <w:t>　　　　一、新型显示制造客户群体特征与偏好分析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二、不同类型新型显示制造市场规模分布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三、各地区新型显示制造市场规模差异与特点</w:t>
      </w:r>
      <w:r>
        <w:rPr>
          <w:rFonts w:hint="eastAsia"/>
        </w:rPr>
        <w:br/>
      </w:r>
      <w:r>
        <w:rPr>
          <w:rFonts w:hint="eastAsia"/>
        </w:rPr>
        <w:t>　　第三节 新型显示制造市场规模的预测与展望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一、未来几年新型显示制造市场规模增长预测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2024-2025年新型显示制造行业技术发展现状及趋势分析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新型显示制造行业技术发展现状分析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国内外新型显示制造行业技术差距分析及差距形成的主要原因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新型显示制造行业技术发展方向、趋势预测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提升新型显示制造行业技术能力策略建议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2019-2024年中国新型显示制造行业总体发展与财务状况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2019-2024年新型显示制造行业规模情况</w:t>
      </w:r>
      <w:r>
        <w:rPr>
          <w:rFonts w:hint="eastAsia"/>
        </w:rPr>
        <w:br/>
      </w:r>
      <w:r>
        <w:rPr>
          <w:rFonts w:hint="eastAsia"/>
        </w:rPr>
        <w:t>　　　　一、新型显示制造行业企业数量规模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二、新型显示制造行业从业人员规模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三、新型显示制造行业市场敏感性分析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2019-2024年新型显示制造行业财务能力分析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一、新型显示制造行业盈利能力</w:t>
      </w:r>
      <w:r>
        <w:rPr>
          <w:rFonts w:hint="eastAsia"/>
        </w:rPr>
        <w:br/>
      </w:r>
      <w:r>
        <w:rPr>
          <w:rFonts w:hint="eastAsia"/>
        </w:rPr>
        <w:t>　　　　二、新型显示制造行业偿债能力</w:t>
      </w:r>
      <w:r>
        <w:rPr>
          <w:rFonts w:hint="eastAsia"/>
        </w:rPr>
        <w:br/>
      </w:r>
      <w:r>
        <w:rPr>
          <w:rFonts w:hint="eastAsia"/>
        </w:rPr>
        <w:t>　　　　三、新型显示制造行业营运能力</w:t>
      </w:r>
      <w:r>
        <w:rPr>
          <w:rFonts w:hint="eastAsia"/>
        </w:rPr>
        <w:br/>
      </w:r>
      <w:r>
        <w:rPr>
          <w:rFonts w:hint="eastAsia"/>
        </w:rPr>
        <w:t>　　　　四、新型显示制造行业发展能力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中国新型显示制造行业细分市场调研与机会挖掘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新型显示制造细分市场（一）市场调研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新型显示制造细分市场（二）市场调研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中国新型显示制造行业区域市场调研分析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2019-2024年中国新型显示制造行业重点区域调研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一、重点地区（一）新型显示制造市场规模与特点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二、重点地区（二）新型显示制造市场规模及特点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三、重点地区（三）新型显示制造市场规模及特点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四、重点地区（四）新型显示制造市场规模及特点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不同区域新型显示制造市场的对比与启示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二、新型显示制造市场拓展策略与建议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中国新型显示制造行业的营销渠道与客户分析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新型显示制造行业渠道分析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二、各类渠道对新型显示制造行业的影响</w:t>
      </w:r>
      <w:r>
        <w:rPr>
          <w:rFonts w:hint="eastAsia"/>
        </w:rPr>
        <w:br/>
      </w:r>
      <w:r>
        <w:rPr>
          <w:rFonts w:hint="eastAsia"/>
        </w:rPr>
        <w:t>　　　　三、主要新型显示制造企业渠道策略研究</w:t>
      </w:r>
      <w:r>
        <w:rPr>
          <w:rFonts w:hint="eastAsia"/>
        </w:rPr>
        <w:br/>
      </w:r>
      <w:r>
        <w:rPr>
          <w:rFonts w:hint="eastAsia"/>
        </w:rPr>
        <w:t>　　第二节 新型显示制造行业客户分析与定位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中国新型显示制造行业竞争格局及策略选择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新型显示制造行业总体市场竞争状况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一、新型显示制造行业竞争结构分析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二、新型显示制造企业竞争格局与集中度评估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三、新型显示制造行业SWOT分析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新型显示制造行业重点企业调研分析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新型显示制造企业发展策略分析</w:t>
      </w:r>
      <w:r>
        <w:rPr>
          <w:rFonts w:hint="eastAsia"/>
        </w:rPr>
        <w:br/>
      </w:r>
      <w:r>
        <w:rPr>
          <w:rFonts w:hint="eastAsia"/>
        </w:rPr>
        <w:t>　　第一节 新型显示制造市场与销售策略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新型显示制造品牌战略思考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中国新型显示制造行业发展环境分析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二、新型显示制造行业主管部门、监管体制及相关政策法规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3、新型显示制造行业的主要法律、法规和政策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4、2025年新型显示制造行业法律法规和政策对行业的影响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二、新型显示制造消费者需求分析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一、新型显示制造技术的应用与创新</w:t>
      </w:r>
      <w:r>
        <w:rPr>
          <w:rFonts w:hint="eastAsia"/>
        </w:rPr>
        <w:br/>
      </w:r>
      <w:r>
        <w:rPr>
          <w:rFonts w:hint="eastAsia"/>
        </w:rPr>
        <w:t>　　　　二、新型显示制造行业发展的技术趋势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2025-2031年新型显示制造行业展趋势预测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2025-2031年新型显示制造市场发展前景分析</w:t>
      </w:r>
      <w:r>
        <w:rPr>
          <w:rFonts w:hint="eastAsia"/>
        </w:rPr>
        <w:br/>
      </w:r>
      <w:r>
        <w:rPr>
          <w:rFonts w:hint="eastAsia"/>
        </w:rPr>
        <w:t>　　　　一、新型显示制造市场发展潜力</w:t>
      </w:r>
      <w:r>
        <w:rPr>
          <w:rFonts w:hint="eastAsia"/>
        </w:rPr>
        <w:br/>
      </w:r>
      <w:r>
        <w:rPr>
          <w:rFonts w:hint="eastAsia"/>
        </w:rPr>
        <w:t>　　　　二、新型显示制造市场前景分析</w:t>
      </w:r>
      <w:r>
        <w:rPr>
          <w:rFonts w:hint="eastAsia"/>
        </w:rPr>
        <w:br/>
      </w:r>
      <w:r>
        <w:rPr>
          <w:rFonts w:hint="eastAsia"/>
        </w:rPr>
        <w:t>　　　　三、新型显示制造细分行业发展前景分析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2025-2031年新型显示制造发展趋势预测</w:t>
      </w:r>
      <w:r>
        <w:rPr>
          <w:rFonts w:hint="eastAsia"/>
        </w:rPr>
        <w:br/>
      </w:r>
      <w:r>
        <w:rPr>
          <w:rFonts w:hint="eastAsia"/>
        </w:rPr>
        <w:t>　　　　一、新型显示制造发展趋势预测</w:t>
      </w:r>
      <w:r>
        <w:rPr>
          <w:rFonts w:hint="eastAsia"/>
        </w:rPr>
        <w:br/>
      </w:r>
      <w:r>
        <w:rPr>
          <w:rFonts w:hint="eastAsia"/>
        </w:rPr>
        <w:t>　　　　二、新型显示制造市场规模预测</w:t>
      </w:r>
      <w:r>
        <w:rPr>
          <w:rFonts w:hint="eastAsia"/>
        </w:rPr>
        <w:br/>
      </w:r>
      <w:r>
        <w:rPr>
          <w:rFonts w:hint="eastAsia"/>
        </w:rPr>
        <w:t>　　　　三、新型显示制造细分市场发展趋势预测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未来新型显示制造行业挑战与机遇探讨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一、新型显示制造行业挑战</w:t>
      </w:r>
      <w:r>
        <w:rPr>
          <w:rFonts w:hint="eastAsia"/>
        </w:rPr>
        <w:br/>
      </w:r>
      <w:r>
        <w:rPr>
          <w:rFonts w:hint="eastAsia"/>
        </w:rPr>
        <w:t>　　　　二、新型显示制造行业机遇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新型显示制造行业研究结论及建议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对新型显示制造行业发展的建议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中智:林:－对新型显示制造企业和投资者的建议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新型显示制造行业现状</w:t>
      </w:r>
      <w:r>
        <w:rPr>
          <w:rFonts w:hint="eastAsia"/>
        </w:rPr>
        <w:br/>
      </w:r>
      <w:r>
        <w:rPr>
          <w:rFonts w:hint="eastAsia"/>
        </w:rPr>
        <w:t>　　图表 新型显示制造行业产业链调研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2019-2024年新型显示制造行业市场容量统计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2019-2024年中国新型显示制造行业市场规模情况</w:t>
      </w:r>
      <w:r>
        <w:rPr>
          <w:rFonts w:hint="eastAsia"/>
        </w:rPr>
        <w:br/>
      </w:r>
      <w:r>
        <w:rPr>
          <w:rFonts w:hint="eastAsia"/>
        </w:rPr>
        <w:t>　　图表 新型显示制造行业动态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2019-2024年中国新型显示制造行业销售收入统计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2019-2024年中国新型显示制造行业盈利统计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2019-2024年中国新型显示制造行业利润总额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2019-2024年中国新型显示制造行业企业数量统计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2019-2024年中国新型显示制造行业竞争力分析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2019-2024年中国新型显示制造行业盈利能力分析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2019-2024年中国新型显示制造行业运营能力分析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2019-2024年中国新型显示制造行业偿债能力分析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2019-2024年中国新型显示制造行业发展能力分析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2019-2024年中国新型显示制造行业经营效益分析</w:t>
      </w:r>
      <w:r>
        <w:rPr>
          <w:rFonts w:hint="eastAsia"/>
        </w:rPr>
        <w:br/>
      </w:r>
      <w:r>
        <w:rPr>
          <w:rFonts w:hint="eastAsia"/>
        </w:rPr>
        <w:t>　　图表 新型显示制造行业竞争对手分析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**地区新型显示制造市场规模</w:t>
      </w:r>
      <w:r>
        <w:rPr>
          <w:rFonts w:hint="eastAsia"/>
        </w:rPr>
        <w:br/>
      </w:r>
      <w:r>
        <w:rPr>
          <w:rFonts w:hint="eastAsia"/>
        </w:rPr>
        <w:t>　　图表 **地区新型显示制造行业市场需求</w:t>
      </w:r>
      <w:r>
        <w:rPr>
          <w:rFonts w:hint="eastAsia"/>
        </w:rPr>
        <w:br/>
      </w:r>
      <w:r>
        <w:rPr>
          <w:rFonts w:hint="eastAsia"/>
        </w:rPr>
        <w:t>　　图表 **地区新型显示制造市场调研</w:t>
      </w:r>
      <w:r>
        <w:rPr>
          <w:rFonts w:hint="eastAsia"/>
        </w:rPr>
        <w:br/>
      </w:r>
      <w:r>
        <w:rPr>
          <w:rFonts w:hint="eastAsia"/>
        </w:rPr>
        <w:t>　　图表 **地区新型显示制造行业市场需求分析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**地区新型显示制造市场规模</w:t>
      </w:r>
      <w:r>
        <w:rPr>
          <w:rFonts w:hint="eastAsia"/>
        </w:rPr>
        <w:br/>
      </w:r>
      <w:r>
        <w:rPr>
          <w:rFonts w:hint="eastAsia"/>
        </w:rPr>
        <w:t>　　图表 **地区新型显示制造行业市场需求</w:t>
      </w:r>
      <w:r>
        <w:rPr>
          <w:rFonts w:hint="eastAsia"/>
        </w:rPr>
        <w:br/>
      </w:r>
      <w:r>
        <w:rPr>
          <w:rFonts w:hint="eastAsia"/>
        </w:rPr>
        <w:t>　　图表 **地区新型显示制造市场调研</w:t>
      </w:r>
      <w:r>
        <w:rPr>
          <w:rFonts w:hint="eastAsia"/>
        </w:rPr>
        <w:br/>
      </w:r>
      <w:r>
        <w:rPr>
          <w:rFonts w:hint="eastAsia"/>
        </w:rPr>
        <w:t>　　图表 **地区新型显示制造行业市场需求分析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新型显示制造重点企业（一）基本信息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新型显示制造重点企业（一）经营情况分析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新型显示制造重点企业（一）盈利能力情况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新型显示制造重点企业（一）偿债能力情况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新型显示制造重点企业（一）运营能力情况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新型显示制造重点企业（一）成长能力情况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新型显示制造重点企业（二）基本信息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新型显示制造重点企业（二）经营情况分析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新型显示制造重点企业（二）盈利能力情况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新型显示制造重点企业（二）偿债能力情况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新型显示制造重点企业（二）运营能力情况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新型显示制造重点企业（二）成长能力情况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2025-2031年中国新型显示制造行业信息化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2025-2031年中国新型显示制造行业市场容量预测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2025-2031年中国新型显示制造行业市场规模预测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2025-2031年中国新型显示制造行业风险分析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2025-2031年中国新型显示制造市场前景分析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2025-2031年中国新型显示制造行业发展趋势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69570535a489c" w:history="1">
        <w:r>
          <w:rPr>
            <w:rStyle w:val="Hyperlink"/>
          </w:rPr>
          <w:t>2025-2031年中国新型显示制造行业现状与前景趋势分析报告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69570535a489c" w:history="1">
        <w:r>
          <w:rPr>
            <w:rStyle w:val="Hyperlink"/>
          </w:rPr>
          <w:t>https://www.20087.com/5/36/XinXingXianShiZhiZaoShiChangQianJingYuCe.html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热点：LED显示技术、新型显示制造项目、新型显示技术有哪些、新型显示产业、新型显示产业、新型显示产业上市公司、新型显示技术、新型显示装备、下一代显示技术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ac184f92c4abe" w:history="1">
      <w:r>
        <w:rPr>
          <w:rStyle w:val="Hyperlink"/>
        </w:rPr>
        <w:t>2025-2031年中国新型显示制造行业现状与前景趋势分析报告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XinXingXianShiZhiZaoShiChangQianJingYuCe.html" TargetMode="External" Id="R1e069570535a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XinXingXianShiZhiZaoShiChangQianJingYuCe.html" TargetMode="External" Id="R3b9ac184f92c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2025-07-20T06:57:54Z</dcterms:created>
  <dcterms:modified xsi:type="dcterms:W3CDTF">2025-07-20T07:57:54Z</dcterms:modified>
  <dc:subject>2025-2031年中国新型显示制造行业现状与前景趋势分析报告</dc:subject>
  <dc:title>2025-2031年中国新型显示制造行业现状与前景趋势分析报告</dc:title>
  <cp:keywords>2025-2031年中国新型显示制造行业现状与前景趋势分析报告</cp:keywords>
  <dc:description>2025-2031年中国新型显示制造行业现状与前景趋势分析报告</dc:description>
</cp:coreProperties>
</file>