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d5796f5448e4" w:history="1">
              <w:r>
                <w:rPr>
                  <w:rStyle w:val="Hyperlink"/>
                </w:rPr>
                <w:t>2024-2030年直放站行业发展现状调研与市场前景预测报告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d5796f5448e4" w:history="1">
              <w:r>
                <w:rPr>
                  <w:rStyle w:val="Hyperlink"/>
                </w:rPr>
                <w:t>2024-2030年直放站行业发展现状调研与市场前景预测报告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d5796f5448e4" w:history="1">
                <w:r>
                  <w:rPr>
                    <w:rStyle w:val="Hyperlink"/>
                  </w:rPr>
                  <w:t>https://www.20087.com/5/66/ZhiFangZhanShiChangFenXiBaoGao.html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即信号中继站，是移动通信网络中用于增强信号覆盖、改善通信质量的关键设备。近年来，随着5G网络的部署和物联网技术的发展，直放站的需求持续增长。直放站在城市高楼、地下空间、偏远地区等信号盲区的应用，有效解决了信号覆盖不足的问题，提升了用户通信体验。同时，智能直放站的出现，通过自适应调整功率和频率，实现了更高效的网络资源利用。</w:t>
      </w:r>
      <w:r>
        <w:rPr>
          <w:rFonts w:hint="eastAsia"/>
        </w:rPr>
        <w:br/>
      </w:r>
      <w:r>
        <w:rPr>
          <w:rFonts w:hint="eastAsia"/>
        </w:rPr>
        <w:t>　　未来，直放站技术将更加注重智能化和网络融合。智能化体现在直放站将集成AI算法，实现自我优化和故障预测，提高网络运行效率。网络融合则意味着直放站将支持多种通信标准，如4G、5G、Wi-Fi等，提供无缝切换和统一管理，满足不同场景和用户的需求，促进通信网络的全面覆盖和优质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直放站行业概述</w:t>
      </w:r>
      <w:r>
        <w:rPr>
          <w:rFonts w:hint="eastAsia"/>
        </w:rPr>
        <w:br/>
      </w:r>
      <w:r>
        <w:rPr>
          <w:rFonts w:hint="eastAsia"/>
        </w:rPr>
        <w:t>　　第一节 直放站行业概述</w:t>
      </w:r>
      <w:r>
        <w:rPr>
          <w:rFonts w:hint="eastAsia"/>
        </w:rPr>
        <w:br/>
      </w:r>
      <w:r>
        <w:rPr>
          <w:rFonts w:hint="eastAsia"/>
        </w:rPr>
        <w:t>　　　　一、直放站行业定义</w:t>
      </w:r>
      <w:r>
        <w:rPr>
          <w:rFonts w:hint="eastAsia"/>
        </w:rPr>
        <w:br/>
      </w:r>
      <w:r>
        <w:rPr>
          <w:rFonts w:hint="eastAsia"/>
        </w:rPr>
        <w:t>　　　　二、直放站行业产品分类</w:t>
      </w:r>
      <w:r>
        <w:rPr>
          <w:rFonts w:hint="eastAsia"/>
        </w:rPr>
        <w:br/>
      </w:r>
      <w:r>
        <w:rPr>
          <w:rFonts w:hint="eastAsia"/>
        </w:rPr>
        <w:t>　　　　三、直放站行业产品特性</w:t>
      </w:r>
      <w:r>
        <w:rPr>
          <w:rFonts w:hint="eastAsia"/>
        </w:rPr>
        <w:br/>
      </w:r>
      <w:r>
        <w:rPr>
          <w:rFonts w:hint="eastAsia"/>
        </w:rPr>
        <w:t>　　第二节 直放站行业属性及国民经济地位分析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四、直放站行业国民经济地位分析</w:t>
      </w:r>
      <w:r>
        <w:rPr>
          <w:rFonts w:hint="eastAsia"/>
        </w:rPr>
        <w:br/>
      </w:r>
      <w:r>
        <w:rPr>
          <w:rFonts w:hint="eastAsia"/>
        </w:rPr>
        <w:t>　　第三节 直放站行业特征研究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一、2019-2024年直放站行业规模（连续5年数据提供）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二、2019-2024年直放站行业成长性分析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三、2019-2024年直放站行业盈利性分析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四、2019-2024年直放站行业竞争强度分析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五、2019-2024年直放站行业所处的生命周期</w:t>
      </w:r>
      <w:r>
        <w:rPr>
          <w:rFonts w:hint="eastAsia"/>
        </w:rPr>
        <w:br/>
      </w:r>
      <w:r>
        <w:rPr>
          <w:rFonts w:hint="eastAsia"/>
        </w:rPr>
        <w:t>　　第四节 直放站行业产业链模型分析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二、直放站行业产业链模型分析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2023-2024年我国直放站行业发展环境分析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2023-2024年直放站行业经济环境分析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2023-2024年直放站国家“十四五”产业政策环境分析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2023-2024年中国直放站行业产业社会环境分析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2023-2024年直放站行业消费环境分析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2024年中国直放站行业发展概况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2024年中国直放站行业发展态势分析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2024年中国直放站行业发展特点分析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2024年中国直放站行业市场供需分析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2024年中国直放站行业价格分析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2024年直放站行业主要产品分析</w:t>
      </w:r>
      <w:r>
        <w:rPr>
          <w:rFonts w:hint="eastAsia"/>
        </w:rPr>
        <w:br/>
      </w:r>
      <w:r>
        <w:rPr>
          <w:rFonts w:hint="eastAsia"/>
        </w:rPr>
        <w:t>　　第一节 主要产品结构特征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第三节 主要产品发展方向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2019-2024年中国直放站行业数据汇总分析</w:t>
      </w:r>
      <w:r>
        <w:rPr>
          <w:rFonts w:hint="eastAsia"/>
        </w:rPr>
        <w:br/>
      </w:r>
      <w:r>
        <w:rPr>
          <w:rFonts w:hint="eastAsia"/>
        </w:rPr>
        <w:t>　　第一节 2019-2024年中国直放站行业规模分析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2019-2024年中国直放站行业应收账款情况分析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2019-2024年中国直放站行业产值分析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2019-2024年中国直放站行业成本费用分析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2019-2024年中国直放站行业盈利能力分析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2024年我国直放站产业对外贸易分析</w:t>
      </w:r>
      <w:r>
        <w:rPr>
          <w:rFonts w:hint="eastAsia"/>
        </w:rPr>
        <w:br/>
      </w:r>
      <w:r>
        <w:rPr>
          <w:rFonts w:hint="eastAsia"/>
        </w:rPr>
        <w:t>　　第一节 直放站行业全球市场环境</w:t>
      </w:r>
      <w:r>
        <w:rPr>
          <w:rFonts w:hint="eastAsia"/>
        </w:rPr>
        <w:br/>
      </w:r>
      <w:r>
        <w:rPr>
          <w:rFonts w:hint="eastAsia"/>
        </w:rPr>
        <w:t>　　　　一、直放站行业发展概况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二、主要国家和地区直放站市场分析</w:t>
      </w:r>
      <w:r>
        <w:rPr>
          <w:rFonts w:hint="eastAsia"/>
        </w:rPr>
        <w:br/>
      </w:r>
      <w:r>
        <w:rPr>
          <w:rFonts w:hint="eastAsia"/>
        </w:rPr>
        <w:t>　　第二节 2019-2024年中国直放站出口数据分析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三、国家及地区数量分析</w:t>
      </w:r>
      <w:r>
        <w:rPr>
          <w:rFonts w:hint="eastAsia"/>
        </w:rPr>
        <w:br/>
      </w:r>
      <w:r>
        <w:rPr>
          <w:rFonts w:hint="eastAsia"/>
        </w:rPr>
        <w:t>　　　　四、国家及地区金额分析</w:t>
      </w:r>
      <w:r>
        <w:rPr>
          <w:rFonts w:hint="eastAsia"/>
        </w:rPr>
        <w:br/>
      </w:r>
      <w:r>
        <w:rPr>
          <w:rFonts w:hint="eastAsia"/>
        </w:rPr>
        <w:t>　　第三节 2019-2024年中国直放站进口数据分析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三、国家及地区数量分析</w:t>
      </w:r>
      <w:r>
        <w:rPr>
          <w:rFonts w:hint="eastAsia"/>
        </w:rPr>
        <w:br/>
      </w:r>
      <w:r>
        <w:rPr>
          <w:rFonts w:hint="eastAsia"/>
        </w:rPr>
        <w:t>　　　　四、国家及地区金额分析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2023-2024年中国直放站行业竞争格局分析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2023-2024年中国直放站行业竞争力分析</w:t>
      </w:r>
      <w:r>
        <w:rPr>
          <w:rFonts w:hint="eastAsia"/>
        </w:rPr>
        <w:br/>
      </w:r>
      <w:r>
        <w:rPr>
          <w:rFonts w:hint="eastAsia"/>
        </w:rPr>
        <w:t>　　　　一、中国直放站行业要素成本分析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2023-2024年中国直放站行业市场区域格局分析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2023-2024年中国直放站行业市场集中度分析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中国直放站行业五力竞争分析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二、直放站“波特五力模型”分析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2023-2024年中国直放站行业竞争的因素分析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2023-2024年直放站行业重点区域市场分析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2024年中国直放站市场区域分布</w:t>
      </w:r>
      <w:r>
        <w:rPr>
          <w:rFonts w:hint="eastAsia"/>
        </w:rPr>
        <w:br/>
      </w:r>
      <w:r>
        <w:rPr>
          <w:rFonts w:hint="eastAsia"/>
        </w:rPr>
        <w:t>　　第二节 2024年直放站主要客户群体区域分析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2023-2024年中国直放站区域整体趋势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2024年直放站行业主要企业生产经营分析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波尔威技术（无锡）有限公司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福建三元达通讯有限公司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江苏东洲通信设备有限公司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成都西科微波通讯有限公司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深圳市超越无限科技有限公司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福建飞毛腿科技有限公司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深圳润汇科技有限公司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泉州泽仕通科技有限公司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宁波大明通信科技发展有限公司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中国直放站行业投资策略分析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2023-2024年中国直放站行业投资环境分析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2023-2024年中国直放站行业投资收益分析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2023-2024年中国直放站行业产品投资方向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中国直放站行业投资风险分析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中国直放站行业内部风险分析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中国直放站行业外部风险分析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直放站市场预测及行业项目投资建议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直放站企业投资运作模式分析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直放站行业优势企业对比分析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2019-2024年中国医药行业供给增长速度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2024-2030年中国医药行业供给量预测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2019-2024年中国医药行业总资产增长率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2019-2024年中国医药进出口量以及进出口额</w:t>
      </w:r>
      <w:r>
        <w:rPr>
          <w:rFonts w:hint="eastAsia"/>
        </w:rPr>
        <w:br/>
      </w:r>
      <w:r>
        <w:rPr>
          <w:rFonts w:hint="eastAsia"/>
        </w:rPr>
        <w:t>　　图表 2019-2024年中国医药行业出口地区分布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2019-2024年中国医药行业进口量及进口额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2019-2024年中国医药行业进口区域分布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2019-2024年中国医药行业重点企业市场整体份额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波尔威技术（无锡）有限公司成本费用构成情况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浙江三维通信股份有限公司成本费用构成情况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福建三元达通讯有限公司盈利指标情况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福建三元达通讯有限公司资产运行指标状况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福建三元达通讯有限公司资产负债能力指标分析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福建三元达通讯有限公司盈利能力情况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福建三元达通讯有限公司销售收入情况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福建三元达通讯有限公司成本费用构成情况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江苏东洲通信设备有限公司成本费用构成情况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成都西科微波通讯有限公司成本费用构成情况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深圳市超越无限科技有限公司成本费用构成情况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福建飞毛腿科技有限公司盈利指标情况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福建飞毛腿科技有限公司资产运行指标状况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福建飞毛腿科技有限公司资产负债能力指标分析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福建飞毛腿科技有限公司盈利能力情况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福建飞毛腿科技有限公司销售收入情况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福建飞毛腿科技有限公司成本费用构成情况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深圳润汇科技有限公司盈利指标情况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深圳润汇科技有限公司资产运行指标状况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深圳润汇科技有限公司资产负债能力指标分析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深圳润汇科技有限公司盈利能力情况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深圳润汇科技有限公司销售收入情况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深圳润汇科技有限公司成本费用构成情况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泉州泽仕通科技有限公司盈利指标情况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泉州泽仕通科技有限公司资产运行指标状况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泉州泽仕通科技有限公司资产负债能力指标分析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泉州泽仕通科技有限公司盈利能力情况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泉州泽仕通科技有限公司销售收入情况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泉州泽仕通科技有限公司成本费用构成情况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宁波大明通信科技发展有限公司成本费用构成情况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2024-2030年直放站行业产业规模增长预测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2024-2030年直放站行业价格预测</w:t>
      </w:r>
      <w:r>
        <w:rPr>
          <w:rFonts w:hint="eastAsia"/>
        </w:rPr>
        <w:br/>
      </w:r>
      <w:r>
        <w:rPr>
          <w:rFonts w:hint="eastAsia"/>
        </w:rPr>
        <w:t>　　图表 2024-2030年直放站行业市场需求量预测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2024-2030年直放站行业盈利能力预测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2024-2030年直放站行业投资风险控制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d5796f5448e4" w:history="1">
        <w:r>
          <w:rPr>
            <w:rStyle w:val="Hyperlink"/>
          </w:rPr>
          <w:t>2024-2030年直放站行业发展现状调研与市场前景预测报告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d5796f5448e4" w:history="1">
        <w:r>
          <w:rPr>
            <w:rStyle w:val="Hyperlink"/>
          </w:rPr>
          <w:t>https://www.20087.com/5/66/ZhiFangZhanShiChangFenXiBaoGao.html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光纤直放站远端机、直放站有什么作用、直放站的作用、直放站设备组成示意图、无线直放站工作原理、直放站上下行衰减设置、什么叫直放站、直放站经常会出现自激造成射频直放站自激的主要原因是、直放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e744dcdba4e2c" w:history="1">
      <w:r>
        <w:rPr>
          <w:rStyle w:val="Hyperlink"/>
        </w:rPr>
        <w:t>2024-2030年直放站行业发展现状调研与市场前景预测报告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FangZhanShiChangFenXiBaoGao.html" TargetMode="External" Id="Rbfacd5796f54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FangZhanShiChangFenXiBaoGao.html" TargetMode="External" Id="R5d4e744dcdba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2023-11-27T01:25:00Z</dcterms:created>
  <dcterms:modified xsi:type="dcterms:W3CDTF">2023-11-27T02:25:00Z</dcterms:modified>
  <dc:subject>2024-2030年直放站行业发展现状调研与市场前景预测报告</dc:subject>
  <dc:title>2024-2030年直放站行业发展现状调研与市场前景预测报告</dc:title>
  <cp:keywords>2024-2030年直放站行业发展现状调研与市场前景预测报告</cp:keywords>
  <dc:description>2024-2030年直放站行业发展现状调研与市场前景预测报告</dc:description>
</cp:coreProperties>
</file>