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7d96c70dd34bf0" w:history="1">
              <w:r>
                <w:rPr>
                  <w:rStyle w:val="Hyperlink"/>
                </w:rPr>
                <w:t>2025-2031年中国背负式汽油机喷雾器市场调查研究及发展前景趋势分析报告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7d96c70dd34bf0" w:history="1">
              <w:r>
                <w:rPr>
                  <w:rStyle w:val="Hyperlink"/>
                </w:rPr>
                <w:t>2025-2031年中国背负式汽油机喷雾器市场调查研究及发展前景趋势分析报告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7d96c70dd34bf0" w:history="1">
                <w:r>
                  <w:rPr>
                    <w:rStyle w:val="Hyperlink"/>
                  </w:rPr>
                  <w:t>https://www.20087.com/5/96/BeiFuShiQiYouJiPenWuQiHangYeFenXiBaoGao.html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汽油机喷雾器是一种用于农业植保的手持式喷雾设备，广泛应用于农药喷洒、植物生长调节剂施用等领域。近年来，随着农业现代化的推进和植保技术的进步，背负式汽油机喷雾器的市场需求持续增长。目前，市场上的背负式汽油机喷雾器产品种类丰富，性能和用途各异，能够满足不同农作物的喷药需求。同时，为了提高喷雾器的效率和安全性，许多企业开始采用先进的发动机技术和安全防护措施。</w:t>
      </w:r>
      <w:r>
        <w:rPr>
          <w:rFonts w:hint="eastAsia"/>
        </w:rPr>
        <w:br/>
      </w:r>
      <w:r>
        <w:rPr>
          <w:rFonts w:hint="eastAsia"/>
        </w:rPr>
        <w:t>　　未来，背负式汽油机喷雾器的发展将更加注重产品的智能化和高效化。智能化方面，通过集成传感器、控制系统和数据分析技术，实现喷雾器的智能监测和精准施药，提高农药使用效率和减少浪费。高效化方面，研发具有更高喷雾量和更远射程的喷雾器，满足大面积农田的喷药需求。此外，背负式汽油机喷雾器的轻量化设计也将成为行业发展的重要方向，以提高操作便捷性和减少劳动强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中国背负式汽油机喷雾器行业发展概述</w:t>
      </w:r>
      <w:r>
        <w:rPr>
          <w:rFonts w:hint="eastAsia"/>
        </w:rPr>
        <w:br/>
      </w:r>
      <w:r>
        <w:rPr>
          <w:rFonts w:hint="eastAsia"/>
        </w:rPr>
        <w:t>　　第一节 背负式汽油机喷雾器行业发展情况</w:t>
      </w:r>
      <w:r>
        <w:rPr>
          <w:rFonts w:hint="eastAsia"/>
        </w:rPr>
        <w:br/>
      </w:r>
      <w:r>
        <w:rPr>
          <w:rFonts w:hint="eastAsia"/>
        </w:rPr>
        <w:t>　　　　一、背负式汽油机喷雾器定义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二、背负式汽油机喷雾器行业发展历程</w:t>
      </w:r>
      <w:r>
        <w:rPr>
          <w:rFonts w:hint="eastAsia"/>
        </w:rPr>
        <w:br/>
      </w:r>
      <w:r>
        <w:rPr>
          <w:rFonts w:hint="eastAsia"/>
        </w:rPr>
        <w:t>　　第二节 背负式汽油机喷雾器产业链分析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二、背负式汽油机喷雾器产业链模型分析</w:t>
      </w:r>
      <w:r>
        <w:rPr>
          <w:rFonts w:hint="eastAsia"/>
        </w:rPr>
        <w:br/>
      </w:r>
      <w:r>
        <w:rPr>
          <w:rFonts w:hint="eastAsia"/>
        </w:rPr>
        <w:t>　　第三节 中国背负式汽油机喷雾器行业经济指标分析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背负式汽油机喷雾器生产工艺及技术趋势研究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国际背负式汽油机喷雾器市场运行态势分析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国际背负式汽油机喷雾器市场现状分析</w:t>
      </w:r>
      <w:r>
        <w:rPr>
          <w:rFonts w:hint="eastAsia"/>
        </w:rPr>
        <w:br/>
      </w:r>
      <w:r>
        <w:rPr>
          <w:rFonts w:hint="eastAsia"/>
        </w:rPr>
        <w:t>　　　　一、国际背负式汽油机喷雾器市场供需分析</w:t>
      </w:r>
      <w:r>
        <w:rPr>
          <w:rFonts w:hint="eastAsia"/>
        </w:rPr>
        <w:br/>
      </w:r>
      <w:r>
        <w:rPr>
          <w:rFonts w:hint="eastAsia"/>
        </w:rPr>
        <w:t>　　　　二、国际背负式汽油机喷雾器价格走势分析</w:t>
      </w:r>
      <w:r>
        <w:rPr>
          <w:rFonts w:hint="eastAsia"/>
        </w:rPr>
        <w:br/>
      </w:r>
      <w:r>
        <w:rPr>
          <w:rFonts w:hint="eastAsia"/>
        </w:rPr>
        <w:t>　　　　三、国际背负式汽油机喷雾器市场运行特征分析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国际背负式汽油机喷雾器主要国家及地区发展情况分析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国际背负式汽油机喷雾器重点企业分析</w:t>
      </w:r>
      <w:r>
        <w:rPr>
          <w:rFonts w:hint="eastAsia"/>
        </w:rPr>
        <w:br/>
      </w:r>
      <w:r>
        <w:rPr>
          <w:rFonts w:hint="eastAsia"/>
        </w:rPr>
        <w:t>　　　　一、富世华集团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2025-2031年国内背负式汽油机喷雾器市场运行结构分析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国内背负式汽油机喷雾器市场供给平衡性分析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2025-2031年中国背负式汽油机喷雾器行业市场现状分析</w:t>
      </w:r>
      <w:r>
        <w:rPr>
          <w:rFonts w:hint="eastAsia"/>
        </w:rPr>
        <w:br/>
      </w:r>
      <w:r>
        <w:rPr>
          <w:rFonts w:hint="eastAsia"/>
        </w:rPr>
        <w:t>　　第一节 背负式汽油机喷雾器市场现状分析及预测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第二节 背负式汽油机喷雾器产能分析及预测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二、2025-2031年我国背负式汽油机喷雾器产量预测</w:t>
      </w:r>
      <w:r>
        <w:rPr>
          <w:rFonts w:hint="eastAsia"/>
        </w:rPr>
        <w:br/>
      </w:r>
      <w:r>
        <w:rPr>
          <w:rFonts w:hint="eastAsia"/>
        </w:rPr>
        <w:t>　　第四节 背负式汽油机喷雾器市场需求分析及预测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二、2025-2031年我国背负式汽油机喷雾器市场需求预测</w:t>
      </w:r>
      <w:r>
        <w:rPr>
          <w:rFonts w:hint="eastAsia"/>
        </w:rPr>
        <w:br/>
      </w:r>
      <w:r>
        <w:rPr>
          <w:rFonts w:hint="eastAsia"/>
        </w:rPr>
        <w:t>　　第五节 背负式汽油机喷雾器价格趋势分析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一、2020-2025年我国背负式汽油机喷雾器市场价格分析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二、2025-2031年我国背负式汽油机喷雾器市场价格预测</w:t>
      </w:r>
      <w:r>
        <w:rPr>
          <w:rFonts w:hint="eastAsia"/>
        </w:rPr>
        <w:br/>
      </w:r>
      <w:r>
        <w:rPr>
          <w:rFonts w:hint="eastAsia"/>
        </w:rPr>
        <w:t>　　第六节 背负式汽油机喷雾器行业生产分析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2024-2025年国内背负式汽油机喷雾器进出口贸易分析</w:t>
      </w:r>
      <w:r>
        <w:rPr>
          <w:rFonts w:hint="eastAsia"/>
        </w:rPr>
        <w:br/>
      </w:r>
      <w:r>
        <w:rPr>
          <w:rFonts w:hint="eastAsia"/>
        </w:rPr>
        <w:t>　　第一节 2024-2025年国内背负式汽油机喷雾器进口情况分析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第二节 2024-2025年国内背负式汽油机喷雾器出口情况分析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第三节 2024-2025年国内进出口相关政策及税率研究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2025-2031年背负式汽油机喷雾器进出口预测分析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2025-2031年背负式汽油机喷雾器行业采购状况分析</w:t>
      </w:r>
      <w:r>
        <w:rPr>
          <w:rFonts w:hint="eastAsia"/>
        </w:rPr>
        <w:br/>
      </w:r>
      <w:r>
        <w:rPr>
          <w:rFonts w:hint="eastAsia"/>
        </w:rPr>
        <w:t>　　第一节 2025-2031年背负式汽油机喷雾器成本分析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三、2025-2031年主要原材料市场变化趋势预测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2025-2031年中国背负式汽油机喷雾器市场竞争格局分析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背负式汽油机喷雾器竞争力优势分析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背负式汽油机喷雾器行业竞争格局分析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二、国内外背负式汽油机喷雾器竞争分析</w:t>
      </w:r>
      <w:r>
        <w:rPr>
          <w:rFonts w:hint="eastAsia"/>
        </w:rPr>
        <w:br/>
      </w:r>
      <w:r>
        <w:rPr>
          <w:rFonts w:hint="eastAsia"/>
        </w:rPr>
        <w:t>　　　　三、中国背负式汽油机喷雾器市场竞争分析</w:t>
      </w:r>
      <w:r>
        <w:rPr>
          <w:rFonts w:hint="eastAsia"/>
        </w:rPr>
        <w:br/>
      </w:r>
      <w:r>
        <w:rPr>
          <w:rFonts w:hint="eastAsia"/>
        </w:rPr>
        <w:t>　　　　四、中国背负式汽油机喷雾器市场集中度分析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五、中国背负式汽油机喷雾器竞争对手市场份额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背负式汽油机喷雾器国内拟在建项目分析及竞争对手动向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中国背负式汽油机喷雾器重点企业竞争力分析</w:t>
      </w:r>
      <w:r>
        <w:rPr>
          <w:rFonts w:hint="eastAsia"/>
        </w:rPr>
        <w:br/>
      </w:r>
      <w:r>
        <w:rPr>
          <w:rFonts w:hint="eastAsia"/>
        </w:rPr>
        <w:t>　　第一节 华盛中天集团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临沂三禾永佳动力有限公司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台州信溢农业机械有限公司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中国富士特有限公司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山东金奥机械有限公司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南通黄海药械有限公司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背负式汽油机喷雾器地区销售情况及竞争力深度研究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中国背负式汽油机喷雾器各地区对比销售分析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背负式汽油机喷雾器下游应用行业发展分析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2025-2031年背负式汽油机喷雾器行业前景展望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2025-2031年行业供求形势展望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二、2025-2031年背负式汽油机喷雾器下游需求行业发展展望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三、济研：2025-2031年背负式汽油机喷雾器行业产能预测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背负式汽油机喷雾器市场前景分析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一、背负式汽油机喷雾器市场容量分析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二、背负式汽油机喷雾器行业利好利空政策</w:t>
      </w:r>
      <w:r>
        <w:rPr>
          <w:rFonts w:hint="eastAsia"/>
        </w:rPr>
        <w:br/>
      </w:r>
      <w:r>
        <w:rPr>
          <w:rFonts w:hint="eastAsia"/>
        </w:rPr>
        <w:t>　　　　三、背负式汽油机喷雾器行业发展前景分析</w:t>
      </w:r>
      <w:r>
        <w:rPr>
          <w:rFonts w:hint="eastAsia"/>
        </w:rPr>
        <w:br/>
      </w:r>
      <w:r>
        <w:rPr>
          <w:rFonts w:hint="eastAsia"/>
        </w:rPr>
        <w:t>　　第四节 对背负式汽油机喷雾器未来发展预测分析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一、中国背负式汽油机喷雾器发展方向分析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二、2025-2031年中国背负式汽油机喷雾器行业发展规模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三、2025-2031年中国背负式汽油机喷雾器行业发展趋势预测</w:t>
      </w:r>
      <w:r>
        <w:rPr>
          <w:rFonts w:hint="eastAsia"/>
        </w:rPr>
        <w:br/>
      </w:r>
      <w:r>
        <w:rPr>
          <w:rFonts w:hint="eastAsia"/>
        </w:rPr>
        <w:t>　　第五节 2025-2031年背负式汽油机喷雾器行业供需预测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一、2025-2031年背负式汽油机喷雾器行业供给预测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二、2025-2031年背负式汽油机喷雾器行业需求预测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一、2025-2031年背负式汽油机喷雾器行业国际展望</w:t>
      </w:r>
      <w:r>
        <w:rPr>
          <w:rFonts w:hint="eastAsia"/>
        </w:rPr>
        <w:br/>
      </w:r>
      <w:r>
        <w:rPr>
          <w:rFonts w:hint="eastAsia"/>
        </w:rPr>
        <w:t>　　　　二、2025-2031年国内背负式汽油机喷雾器行业发展展望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2025-2031年背负式汽油机喷雾器行业投资机会与风险分析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2025-2031年背负式汽油机喷雾器行业盈利模式与投资策略分析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2025-2031年国外背负式汽油机喷雾器行业投资现状及经营模式分析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一、境外背负式汽油机喷雾器行业成长情况调查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2025-2031年我国背负式汽油机喷雾器行业商业模式探讨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2025-2031年我国背负式汽油机喷雾器行业投资国际化发展战略分析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2025-2031年我国背负式汽油机喷雾器行业投资策略分析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二、背负式汽油机喷雾器企业海外营销模式建议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“十五五”期间我国经济将面临的问题及对策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“十五五”期间我国经济稳定发展面临的问题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“十五五”期间我国经济形势面临的问题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“十五五”期间我国区域经济面临的问题及对策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“十五五”期间促进区域协调发展的重点任务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“十五五”期间我国区域协调发展存在的主要问题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“十五五”期间促进区域协调发展的政策建议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背负式汽油机喷雾器企业制定“十五五”发展战略研究分析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2025-2031年背负式汽油机喷雾器行业项目投资与融资建议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2025-2031年背负式汽油机喷雾器行业投资收益预测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2025-2031年背负式汽油机喷雾器项目投资建议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中.智.林.－2025-2031年背负式汽油机喷雾器项目融资建议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背负式汽油机喷雾器的产业链结构图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年 9 月美国 pmi 走势</w:t>
      </w:r>
      <w:r>
        <w:rPr>
          <w:rFonts w:hint="eastAsia"/>
        </w:rPr>
        <w:br/>
      </w:r>
      <w:r>
        <w:rPr>
          <w:rFonts w:hint="eastAsia"/>
        </w:rPr>
        <w:t>　　图表 5 年 9 月日本 pmi 走势</w:t>
      </w:r>
      <w:r>
        <w:rPr>
          <w:rFonts w:hint="eastAsia"/>
        </w:rPr>
        <w:br/>
      </w:r>
      <w:r>
        <w:rPr>
          <w:rFonts w:hint="eastAsia"/>
        </w:rPr>
        <w:t>　　图表 6 年 9 月欧元区 pmi 走势</w:t>
      </w:r>
      <w:r>
        <w:rPr>
          <w:rFonts w:hint="eastAsia"/>
        </w:rPr>
        <w:br/>
      </w:r>
      <w:r>
        <w:rPr>
          <w:rFonts w:hint="eastAsia"/>
        </w:rPr>
        <w:t>　　图表 7 2020-2025年我国背负式汽油机喷雾器总量规模分析</w:t>
      </w:r>
      <w:r>
        <w:rPr>
          <w:rFonts w:hint="eastAsia"/>
        </w:rPr>
        <w:br/>
      </w:r>
      <w:r>
        <w:rPr>
          <w:rFonts w:hint="eastAsia"/>
        </w:rPr>
        <w:t>　　图表 9 2020-2025年我国背负式汽油机喷雾器市场规模分析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图表 10 2025-2031年我国背负式汽油机喷雾器市场规模预测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图表 11 2020-2025年我国背负式汽油机喷雾器产能分析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图表 12 2025-2031年我国背负式汽油机喷雾器产能预测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图表 19 2020-2025年我国背负式汽油机喷雾器进口情况分析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图表 20 2020-2025年我国背负式汽油机喷雾器出口情况分析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图表 21 2025-2031年我国背负式汽油机喷雾器进出口预测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图表 23 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近4年临沂三禾永佳动力有限公司流动资产周转次数变化情况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近4年临沂三禾永佳动力有限公司流动资产周转次数变化情况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近4年临沂三禾永佳动力有限公司产权比率变化情况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近4年临沂三禾永佳动力有限公司产权比率变化情况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近4年临沂三禾永佳动力有限公司销售毛利率变化情况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近4年临沂三禾永佳动力有限公司销售毛利率变化情况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近4年临沂三禾永佳动力有限公司总资产周转次数变化情况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近4年临沂三禾永佳动力有限公司总资产周转次数变化情况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近4年临沂三禾永佳动力有限公司资产负债率变化情况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近4年临沂三禾永佳动力有限公司资产负债率变化情况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近4年临沂三禾永佳动力有限公司固定资产周转次数情况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近4年临沂三禾永佳动力有限公司固定资产周转次数情况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近4年台州信溢农业机械有限公司流动资产周转次数变化情况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近4年台州信溢农业机械有限公司流动资产周转次数变化情况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近4年台州信溢农业机械有限公司产权比率变化情况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近4年台州信溢农业机械有限公司产权比率变化情况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近4年台州信溢农业机械有限公司销售毛利率变化情况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近4年台州信溢农业机械有限公司销售毛利率变化情况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近4年台州信溢农业机械有限公司总资产周转次数变化情况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近4年台州信溢农业机械有限公司总资产周转次数变化情况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近4年台州信溢农业机械有限公司资产负债率变化情况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近4年台州信溢农业机械有限公司资产负债率变化情况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近4年台州信溢农业机械有限公司固定资产周转次数情况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近4年台州信溢农业机械有限公司固定资产周转次数情况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近4年中国富士特有限公司流动资产周转次数变化情况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近4年中国富士特有限公司流动资产周转次数变化情况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近4年中国富士特有限公司产权比率变化情况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近4年中国富士特有限公司产权比率变化情况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近4年中国富士特有限公司销售毛利率变化情况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近4年中国富士特有限公司销售毛利率变化情况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近4年中国富士特有限公司总资产周转次数变化情况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近4年中国富士特有限公司总资产周转次数变化情况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近4年中国富士特有限公司资产负债率变化情况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近4年中国富士特有限公司资产负债率变化情况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近4年中国富士特有限公司固定资产周转次数情况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近4年中国富士特有限公司固定资产周转次数情况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近4年山东金奥机械有限公司流动资产周转次数变化情况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近4年山东金奥机械有限公司流动资产周转次数变化情况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近4年山东金奥机械有限公司产权比率变化情况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近4年山东金奥机械有限公司产权比率变化情况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近4年山东金奥机械有限公司销售毛利率变化情况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近4年山东金奥机械有限公司销售毛利率变化情况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近4年山东金奥机械有限公司总资产周转次数变化情况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近4年山东金奥机械有限公司总资产周转次数变化情况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近4年山东金奥机械有限公司资产负债率变化情况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近4年山东金奥机械有限公司资产负债率变化情况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近4年山东金奥机械有限公司固定资产周转次数情况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近4年山东金奥机械有限公司固定资产周转次数变化情况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近4年南通黄海药械有限公司流动资产周转次数变化情况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近4年南通黄海药械有限公司流动资产周转次数变化情况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近4年南通黄海药械有限公司产权比率变化情况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近4年南通黄海药械有限公司产权比率变化情况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近4年南通黄海药械有限公司销售毛利率变化情况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近4年南通黄海药械有限公司销售毛利率变化情况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近4年南通黄海药械有限公司总资产周转次数变化情况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近4年南通黄海药械有限公司总资产周转次数变化情况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近4年南通黄海药械有限公司资产负债率变化情况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近4年南通黄海药械有限公司资产负债率变化情况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近4年南通黄海药械有限公司固定资产周转次数情况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近4年南通黄海药械有限公司固定资产周转次数变化情况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我国背负式汽油机喷雾器区域销售市场结构变化</w:t>
      </w:r>
      <w:r>
        <w:rPr>
          <w:rFonts w:hint="eastAsia"/>
        </w:rPr>
        <w:br/>
      </w:r>
      <w:r>
        <w:rPr>
          <w:rFonts w:hint="eastAsia"/>
        </w:rPr>
        <w:t>　　图表 97 东北地区背负式汽油机喷雾器cr5与cr10厂家市场销售份额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2020-2025年中国背负式汽油机喷雾器华北地区销售规模</w:t>
      </w:r>
      <w:r>
        <w:rPr>
          <w:rFonts w:hint="eastAsia"/>
        </w:rPr>
        <w:br/>
      </w:r>
      <w:r>
        <w:rPr>
          <w:rFonts w:hint="eastAsia"/>
        </w:rPr>
        <w:t>　　图表 100 华北地区背负式汽油机喷雾器cr5与cr10厂家市场销售份额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2020-2025年中国背负式汽油机喷雾器华东地区销售规模</w:t>
      </w:r>
      <w:r>
        <w:rPr>
          <w:rFonts w:hint="eastAsia"/>
        </w:rPr>
        <w:br/>
      </w:r>
      <w:r>
        <w:rPr>
          <w:rFonts w:hint="eastAsia"/>
        </w:rPr>
        <w:t>　　图表 103 华东地区背负式汽油机喷雾器cr5与cr10厂家市场销售份额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西北地区背负式汽油机喷雾器cr5与cr10厂家市场销售份额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2020-2025年中国背负式汽油机喷雾器华中地区销售规模</w:t>
      </w:r>
      <w:r>
        <w:rPr>
          <w:rFonts w:hint="eastAsia"/>
        </w:rPr>
        <w:br/>
      </w:r>
      <w:r>
        <w:rPr>
          <w:rFonts w:hint="eastAsia"/>
        </w:rPr>
        <w:t>　　图表 111 2020-2025年中国背负式汽油机喷雾器西南地区销售规模</w:t>
      </w:r>
      <w:r>
        <w:rPr>
          <w:rFonts w:hint="eastAsia"/>
        </w:rPr>
        <w:br/>
      </w:r>
      <w:r>
        <w:rPr>
          <w:rFonts w:hint="eastAsia"/>
        </w:rPr>
        <w:t>　　图表 112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119 2025-2031年背负式汽油机喷雾器行业需求预测</w:t>
      </w:r>
      <w:r>
        <w:rPr>
          <w:rFonts w:hint="eastAsia"/>
        </w:rPr>
        <w:br/>
      </w:r>
      <w:r>
        <w:rPr>
          <w:rFonts w:hint="eastAsia"/>
        </w:rPr>
        <w:t>　　图表 120 2025-2031年中国背负式汽油机喷雾器同业竞争风险及控制策略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建议背负式汽油机喷雾器行业项目投资区域分析</w:t>
      </w:r>
      <w:r>
        <w:rPr>
          <w:rFonts w:hint="eastAsia"/>
        </w:rPr>
        <w:br/>
      </w:r>
      <w:r>
        <w:rPr>
          <w:rFonts w:hint="eastAsia"/>
        </w:rPr>
        <w:t>　　图表 122 背负式汽油机喷雾器技术应用注意事项分析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123 背负式汽油机喷雾器项目投资注意事项图</w:t>
      </w:r>
      <w:r>
        <w:rPr>
          <w:rFonts w:hint="eastAsia"/>
        </w:rPr>
        <w:br/>
      </w:r>
      <w:r>
        <w:rPr>
          <w:rFonts w:hint="eastAsia"/>
        </w:rPr>
        <w:t>　　图表 124 背负式汽油机喷雾器行业生产开发注意事项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125 背负式汽油机喷雾器销售注意事项</w:t>
      </w:r>
      <w:r>
        <w:rPr>
          <w:rFonts w:hint="eastAsia"/>
        </w:rPr>
        <w:br/>
      </w:r>
      <w:r>
        <w:rPr>
          <w:rFonts w:hint="eastAsia"/>
        </w:rPr>
        <w:t>　　图表 126 我国经济结构失衡</w:t>
      </w:r>
      <w:r>
        <w:rPr>
          <w:rFonts w:hint="eastAsia"/>
        </w:rPr>
        <w:br/>
      </w:r>
      <w:r>
        <w:rPr>
          <w:rFonts w:hint="eastAsia"/>
        </w:rPr>
        <w:t>　　图表 127 2025-2031年背负式汽油机喷雾器行业规模预测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7d96c70dd34bf0" w:history="1">
        <w:r>
          <w:rPr>
            <w:rStyle w:val="Hyperlink"/>
          </w:rPr>
          <w:t>2025-2031年中国背负式汽油机喷雾器市场调查研究及发展前景趋势分析报告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7d96c70dd34bf0" w:history="1">
        <w:r>
          <w:rPr>
            <w:rStyle w:val="Hyperlink"/>
          </w:rPr>
          <w:t>https://www.20087.com/5/96/BeiFuShiQiYouJiPenWuQiHangYeFenXiBaoGao.html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雾喷油装置、背负式汽油机喷雾器哪个品牌好、蒸汽式喷油器、背负式汽油机喷雾器难打火、背式汽油喷雾机器、背负式汽油机喷雾器视频、汽油机高压农药喷雾器、背负式汽油机喷雾器上的罗丝软管、汽油喷油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88d8242b4e42f5" w:history="1">
      <w:r>
        <w:rPr>
          <w:rStyle w:val="Hyperlink"/>
        </w:rPr>
        <w:t>2025-2031年中国背负式汽油机喷雾器市场调查研究及发展前景趋势分析报告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eiFuShiQiYouJiPenWuQiHangYeFenXiBaoGao.html" TargetMode="External" Id="R8d7d96c70dd34b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eiFuShiQiYouJiPenWuQiHangYeFenXiBaoGao.html" TargetMode="External" Id="R0588d8242b4e42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2025-01-24T06:25:00Z</dcterms:created>
  <dcterms:modified xsi:type="dcterms:W3CDTF">2025-01-24T07:25:00Z</dcterms:modified>
  <dc:subject>2025-2031年中国背负式汽油机喷雾器市场调查研究及发展前景趋势分析报告</dc:subject>
  <dc:title>2025-2031年中国背负式汽油机喷雾器市场调查研究及发展前景趋势分析报告</dc:title>
  <cp:keywords>2025-2031年中国背负式汽油机喷雾器市场调查研究及发展前景趋势分析报告</cp:keywords>
  <dc:description>2025-2031年中国背负式汽油机喷雾器市场调查研究及发展前景趋势分析报告</dc:description>
</cp:coreProperties>
</file>