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af6f2bae40ec" w:history="1">
              <w:r>
                <w:rPr>
                  <w:rStyle w:val="Hyperlink"/>
                </w:rPr>
                <w:t>2023-2028年中国调频雷达物位计行业现状分析与发展趋势研究报告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af6f2bae40ec" w:history="1">
              <w:r>
                <w:rPr>
                  <w:rStyle w:val="Hyperlink"/>
                </w:rPr>
                <w:t>2023-2028年中国调频雷达物位计行业现状分析与发展趋势研究报告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faf6f2bae40ec" w:history="1">
                <w:r>
                  <w:rPr>
                    <w:rStyle w:val="Hyperlink"/>
                  </w:rPr>
                  <w:t>https://www.20087.com/5/26/DiaoPinLeiDaWuWeiJiHangYeFaZhanQuShi.html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雷达物位计是一种非接触式的物位测量设备，广泛应用于化工、石油、矿业等行业，用于监测容器内的液体或固体物料水平。相较于传统的浮子式或声纳式物位计，雷达物位计具有测量范围广、不受介质性质影响和无需维护等优点。目前，产品多采用连续波调频(FMCW)技术，能够在复杂工况下提供稳定可靠的测量数据。然而，随着工业4.0和物联网的发展，市场对雷达物位计的远程监控和数据集成能力提出了更高要求。</w:t>
      </w:r>
      <w:r>
        <w:rPr>
          <w:rFonts w:hint="eastAsia"/>
        </w:rPr>
        <w:br/>
      </w:r>
      <w:r>
        <w:rPr>
          <w:rFonts w:hint="eastAsia"/>
        </w:rPr>
        <w:t>　　未来，调频雷达物位计将更加注重智能化和集成化。通过集成无线通信技术，如LoRa、NB-IoT或5G，雷达物位计将实现与云端平台的无缝连接，支持远程监控和数据分析，提高工厂的运营效率和安全性。同时，智能诊断和预测性维护功能将被集成到设备中，通过机器学习算法分析设备状态，提前预警潜在故障，减少计划外停机时间。此外，随着材料科学的进步，雷达物位计将采用更耐用的外壳材料和天线设计，以适应极端环境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faf6f2bae40ec" w:history="1">
        <w:r>
          <w:rPr>
            <w:rStyle w:val="Hyperlink"/>
          </w:rPr>
          <w:t>2023-2028年中国调频雷达物位计行业现状分析与发展趋势研究报告</w:t>
        </w:r>
      </w:hyperlink>
      <w:r>
        <w:rPr>
          <w:rFonts w:hint="eastAsia"/>
        </w:rPr>
        <w:t>》基于多年调频雷达物位计行业研究积累，结合当前市场发展现状，依托国家权威数据资源和长期市场监测数据库，对调频雷达物位计行业进行了全面调研与分析。报告详细阐述了调频雷达物位计市场规模、市场前景、发展趋势、技术现状及未来方向，重点分析了行业内主要企业的竞争格局，并通过SWOT分析揭示了调频雷达物位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2faf6f2bae40ec" w:history="1">
        <w:r>
          <w:rPr>
            <w:rStyle w:val="Hyperlink"/>
          </w:rPr>
          <w:t>2023-2028年中国调频雷达物位计行业现状分析与发展趋势研究报告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》为投资者提供了准确的市场现状解读，帮助预判行业前景，挖掘投资价值，同时从投资策略和营销策略等角度提出实用建议，助力投资者在调频雷达物位计行业中把握机遇、规避风险。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调频雷达物位计行业界定及应用</w:t>
      </w:r>
      <w:r>
        <w:rPr>
          <w:rFonts w:hint="eastAsia"/>
        </w:rPr>
        <w:br/>
      </w:r>
      <w:r>
        <w:rPr>
          <w:rFonts w:hint="eastAsia"/>
        </w:rPr>
        <w:t>　　第一节 调频雷达物位计行业定义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调频雷达物位计主要应用领域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全球调频雷达物位计行业发展状况分析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2017-2022年全球调频雷达物位计行业运行概况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2017-2022年全球调频雷达物位计行业市场规模分析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全球主要地区调频雷达物位计行业运行情况分析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2022-2028年全球调频雷达物位计行业发展趋势预测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中国调频雷达物位计发展环境分析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调频雷达物位计行业相关政策、标准</w:t>
      </w:r>
      <w:r>
        <w:rPr>
          <w:rFonts w:hint="eastAsia"/>
        </w:rPr>
        <w:br/>
      </w:r>
      <w:r>
        <w:rPr>
          <w:rFonts w:hint="eastAsia"/>
        </w:rPr>
        <w:t>　　第三节 调频雷达物位计行业相关发展规划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中国调频雷达物位计行业现状调研分析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中国调频雷达物位计行业发展现状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一、2021-2022年调频雷达物位计行业品牌发展现状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二、2021-2022年调频雷达物位计行业需求市场现状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三、2021-2022年调频雷达物位计市场需求层次分析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四、2021-2022年中国调频雷达物位计市场走向分析</w:t>
      </w:r>
      <w:r>
        <w:rPr>
          <w:rFonts w:hint="eastAsia"/>
        </w:rPr>
        <w:br/>
      </w:r>
      <w:r>
        <w:rPr>
          <w:rFonts w:hint="eastAsia"/>
        </w:rPr>
        <w:t>　　第二节 中国调频雷达物位计产品技术分析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一、2021-2022年调频雷达物位计产品技术变化特点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二、2021-2022年调频雷达物位计产品市场的新技术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三、2021-2022年调频雷达物位计产品市场现状分析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中国调频雷达物位计行业存在的问题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一、2021-2022年调频雷达物位计产品市场存在的主要问题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二、2021-2022年国内调频雷达物位计产品市场的三大瓶颈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三、2021-2022年调频雷达物位计产品市场遭遇的规模难题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对中国调频雷达物位计市场的分析及思考</w:t>
      </w:r>
      <w:r>
        <w:rPr>
          <w:rFonts w:hint="eastAsia"/>
        </w:rPr>
        <w:br/>
      </w:r>
      <w:r>
        <w:rPr>
          <w:rFonts w:hint="eastAsia"/>
        </w:rPr>
        <w:t>　　　　一、调频雷达物位计市场特点</w:t>
      </w:r>
      <w:r>
        <w:rPr>
          <w:rFonts w:hint="eastAsia"/>
        </w:rPr>
        <w:br/>
      </w:r>
      <w:r>
        <w:rPr>
          <w:rFonts w:hint="eastAsia"/>
        </w:rPr>
        <w:t>　　　　二、调频雷达物位计市场分析</w:t>
      </w:r>
      <w:r>
        <w:rPr>
          <w:rFonts w:hint="eastAsia"/>
        </w:rPr>
        <w:br/>
      </w:r>
      <w:r>
        <w:rPr>
          <w:rFonts w:hint="eastAsia"/>
        </w:rPr>
        <w:t>　　　　三、调频雷达物位计市场变化的方向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四、中国调频雷达物位计行业发展的新思路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五、对中国调频雷达物位计行业发展的思考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中国调频雷达物位计行业市场供需现状调研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中国调频雷达物位计市场现状分析</w:t>
      </w:r>
      <w:r>
        <w:rPr>
          <w:rFonts w:hint="eastAsia"/>
        </w:rPr>
        <w:br/>
      </w:r>
      <w:r>
        <w:rPr>
          <w:rFonts w:hint="eastAsia"/>
        </w:rPr>
        <w:t>　　第二节 中国调频雷达物位计行业产量情况分析及预测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一、调频雷达物位计总体产能规模</w:t>
      </w:r>
      <w:r>
        <w:rPr>
          <w:rFonts w:hint="eastAsia"/>
        </w:rPr>
        <w:br/>
      </w:r>
      <w:r>
        <w:rPr>
          <w:rFonts w:hint="eastAsia"/>
        </w:rPr>
        <w:t>　　　　二、调频雷达物位计生产区域分布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三、2017-2022年中国调频雷达物位计产量统计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四、2022-2028年中国调频雷达物位计产量预测</w:t>
      </w:r>
      <w:r>
        <w:rPr>
          <w:rFonts w:hint="eastAsia"/>
        </w:rPr>
        <w:br/>
      </w:r>
      <w:r>
        <w:rPr>
          <w:rFonts w:hint="eastAsia"/>
        </w:rPr>
        <w:t>　　第三节 中国调频雷达物位计市场需求分析及预测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一、中国调频雷达物位计市场需求特点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二、2017-2022年中国调频雷达物位计市场需求量统计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三、2022-2028年中国调频雷达物位计市场需求量预测</w:t>
      </w:r>
      <w:r>
        <w:rPr>
          <w:rFonts w:hint="eastAsia"/>
        </w:rPr>
        <w:br/>
      </w:r>
      <w:r>
        <w:rPr>
          <w:rFonts w:hint="eastAsia"/>
        </w:rPr>
        <w:t>　　第四节 中国调频雷达物位计价格趋势分析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一、2017-2022年中国调频雷达物位计市场价格趋势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二、2022-2028年中国调频雷达物位计市场价格走势预测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中国调频雷达物位计进出口分析</w:t>
      </w:r>
      <w:r>
        <w:rPr>
          <w:rFonts w:hint="eastAsia"/>
        </w:rPr>
        <w:br/>
      </w:r>
      <w:r>
        <w:rPr>
          <w:rFonts w:hint="eastAsia"/>
        </w:rPr>
        <w:t>　　第一节 调频雷达物位计进口情况分析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调频雷达物位计出口情况分析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影响调频雷达物位计进出口因素分析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中国调频雷达物位计行业主要指标监测分析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2017-2022年中国调频雷达物位计行业规模情况分析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2017-2022年中国调频雷达物位计行业财务能力分析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调频雷达物位计行业细分产品调研</w:t>
      </w:r>
      <w:r>
        <w:rPr>
          <w:rFonts w:hint="eastAsia"/>
        </w:rPr>
        <w:br/>
      </w:r>
      <w:r>
        <w:rPr>
          <w:rFonts w:hint="eastAsia"/>
        </w:rPr>
        <w:t>　　第一节 调频雷达物位计细分产品结构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调频雷达物位计行业上下游发展情况分析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调频雷达物位计行业上游产业发展分析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调频雷达物位计行业下游产业发展分析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中国调频雷达物位计行业重点地区发展分析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调频雷达物位计行业重点区域市场结构调研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**地区调频雷达物位计市场容量分析</w:t>
      </w:r>
      <w:r>
        <w:rPr>
          <w:rFonts w:hint="eastAsia"/>
        </w:rPr>
        <w:br/>
      </w:r>
      <w:r>
        <w:rPr>
          <w:rFonts w:hint="eastAsia"/>
        </w:rPr>
        <w:t>　　第三节 **地区调频雷达物位计市场容量分析</w:t>
      </w:r>
      <w:r>
        <w:rPr>
          <w:rFonts w:hint="eastAsia"/>
        </w:rPr>
        <w:br/>
      </w:r>
      <w:r>
        <w:rPr>
          <w:rFonts w:hint="eastAsia"/>
        </w:rPr>
        <w:t>　　第四节 **地区调频雷达物位计市场容量分析</w:t>
      </w:r>
      <w:r>
        <w:rPr>
          <w:rFonts w:hint="eastAsia"/>
        </w:rPr>
        <w:br/>
      </w:r>
      <w:r>
        <w:rPr>
          <w:rFonts w:hint="eastAsia"/>
        </w:rPr>
        <w:t>　　第五节 **地区调频雷达物位计市场容量分析</w:t>
      </w:r>
      <w:r>
        <w:rPr>
          <w:rFonts w:hint="eastAsia"/>
        </w:rPr>
        <w:br/>
      </w:r>
      <w:r>
        <w:rPr>
          <w:rFonts w:hint="eastAsia"/>
        </w:rPr>
        <w:t>　　第六节 **地区调频雷达物位计市场容量分析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调频雷达物位计行业重点企业竞争力分析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三、企业调频雷达物位计经营状况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三、企业调频雷达物位计经营状况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三、企业调频雷达物位计经营状况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三、企业调频雷达物位计经营状况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三、企业调频雷达物位计经营状况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三、企业调频雷达物位计经营状况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调频雷达物位计行业企业经营策略研究分析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调频雷达物位计企业多样化经营策略分析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一、调频雷达物位计企业多样化经营情况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二、现行调频雷达物位计行业多样化经营的方向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大型调频雷达物位计企业集团未来发展策略分析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对中小调频雷达物位计企业生产经营的建议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调频雷达物位计行业前景及投资风险预警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2022年调频雷达物位计市场前景分析</w:t>
      </w:r>
      <w:r>
        <w:rPr>
          <w:rFonts w:hint="eastAsia"/>
        </w:rPr>
        <w:br/>
      </w:r>
      <w:r>
        <w:rPr>
          <w:rFonts w:hint="eastAsia"/>
        </w:rPr>
        <w:t>　　第二节 2022年调频雷达物位计行业发展趋势预测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影响调频雷达物位计行业发展的主要因素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一、2022影响调频雷达物位计行业运行的有利因素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二、2022影响调频雷达物位计行业运行的稳定因素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三、2022影响调频雷达物位计行业运行的不利因素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四、2022中国调频雷达物位计行业发展面临的挑战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五、2022中国调频雷达物位计行业发展面临的机遇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调频雷达物位计行业投资风险预警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一、调频雷达物位计行业市场风险预测</w:t>
      </w:r>
      <w:r>
        <w:rPr>
          <w:rFonts w:hint="eastAsia"/>
        </w:rPr>
        <w:br/>
      </w:r>
      <w:r>
        <w:rPr>
          <w:rFonts w:hint="eastAsia"/>
        </w:rPr>
        <w:t>　　　　二、调频雷达物位计行业政策风险预测</w:t>
      </w:r>
      <w:r>
        <w:rPr>
          <w:rFonts w:hint="eastAsia"/>
        </w:rPr>
        <w:br/>
      </w:r>
      <w:r>
        <w:rPr>
          <w:rFonts w:hint="eastAsia"/>
        </w:rPr>
        <w:t>　　　　三、调频雷达物位计行业经营风险预测</w:t>
      </w:r>
      <w:r>
        <w:rPr>
          <w:rFonts w:hint="eastAsia"/>
        </w:rPr>
        <w:br/>
      </w:r>
      <w:r>
        <w:rPr>
          <w:rFonts w:hint="eastAsia"/>
        </w:rPr>
        <w:t>　　　　四、调频雷达物位计行业技术风险预测</w:t>
      </w:r>
      <w:r>
        <w:rPr>
          <w:rFonts w:hint="eastAsia"/>
        </w:rPr>
        <w:br/>
      </w:r>
      <w:r>
        <w:rPr>
          <w:rFonts w:hint="eastAsia"/>
        </w:rPr>
        <w:t>　　　　五、调频雷达物位计行业竞争风险预测</w:t>
      </w:r>
      <w:r>
        <w:rPr>
          <w:rFonts w:hint="eastAsia"/>
        </w:rPr>
        <w:br/>
      </w:r>
      <w:r>
        <w:rPr>
          <w:rFonts w:hint="eastAsia"/>
        </w:rPr>
        <w:t>　　　　六、调频雷达物位计行业其他风险预测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调频雷达物位计投资建议</w:t>
      </w:r>
      <w:r>
        <w:rPr>
          <w:rFonts w:hint="eastAsia"/>
        </w:rPr>
        <w:br/>
      </w:r>
      <w:r>
        <w:rPr>
          <w:rFonts w:hint="eastAsia"/>
        </w:rPr>
        <w:t>　　第一节 调频雷达物位计行业投资环境分析</w:t>
      </w:r>
      <w:r>
        <w:rPr>
          <w:rFonts w:hint="eastAsia"/>
        </w:rPr>
        <w:br/>
      </w:r>
      <w:r>
        <w:rPr>
          <w:rFonts w:hint="eastAsia"/>
        </w:rPr>
        <w:t>　　第二节 调频雷达物位计行业投资进入壁垒分析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调频雷达物位计行业历程</w:t>
      </w:r>
      <w:r>
        <w:rPr>
          <w:rFonts w:hint="eastAsia"/>
        </w:rPr>
        <w:br/>
      </w:r>
      <w:r>
        <w:rPr>
          <w:rFonts w:hint="eastAsia"/>
        </w:rPr>
        <w:t>　　图表 调频雷达物位计行业生命周期</w:t>
      </w:r>
      <w:r>
        <w:rPr>
          <w:rFonts w:hint="eastAsia"/>
        </w:rPr>
        <w:br/>
      </w:r>
      <w:r>
        <w:rPr>
          <w:rFonts w:hint="eastAsia"/>
        </w:rPr>
        <w:t>　　图表 调频雷达物位计行业产业链分析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2017-2022年调频雷达物位计行业市场容量分析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2022年中国调频雷达物位计行业需求领域分布格局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2017-2022年中国调频雷达物位计出口金额分析</w:t>
      </w:r>
      <w:r>
        <w:rPr>
          <w:rFonts w:hint="eastAsia"/>
        </w:rPr>
        <w:br/>
      </w:r>
      <w:r>
        <w:rPr>
          <w:rFonts w:hint="eastAsia"/>
        </w:rPr>
        <w:t>　　图表 2022年中国调频雷达物位计进口国家及地区分析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2022年中国调频雷达物位计出口国家及地区分析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2017-2022年中国调频雷达物位计行业企业平均规模情况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**地区调频雷达物位计市场规模及增长情况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**地区调频雷达物位计行业市场需求情况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**地区调频雷达物位计市场规模及增长情况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**地区调频雷达物位计行业市场需求情况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**地区调频雷达物位计市场规模及增长情况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**地区调频雷达物位计行业市场需求情况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**地区调频雷达物位计市场规模及增长情况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**地区调频雷达物位计行业市场需求情况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调频雷达物位计重点企业（三）成长能力情况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2022-2028年中国调频雷达物位计行业产能预测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2022-2028年中国调频雷达物位计行业产量预测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2022-2028年中国调频雷达物位计市场需求量预测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2022-2028年中国调频雷达物位计行业供需平衡预测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2022-2028年中国调频雷达物位计行业市场容量预测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2022-2028年中国调频雷达物位计行业市场规模预测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2022年中国调频雷达物位计市场前景分析</w:t>
      </w:r>
      <w:r>
        <w:rPr>
          <w:rFonts w:hint="eastAsia"/>
        </w:rPr>
        <w:br/>
      </w:r>
      <w:r>
        <w:rPr>
          <w:rFonts w:hint="eastAsia"/>
        </w:rPr>
        <w:t>　　图表 2022年中国调频雷达物位计发展趋势预测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af6f2bae40ec" w:history="1">
        <w:r>
          <w:rPr>
            <w:rStyle w:val="Hyperlink"/>
          </w:rPr>
          <w:t>2023-2028年中国调频雷达物位计行业现状分析与发展趋势研究报告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faf6f2bae40ec" w:history="1">
        <w:r>
          <w:rPr>
            <w:rStyle w:val="Hyperlink"/>
          </w:rPr>
          <w:t>https://www.20087.com/5/26/DiaoPinLeiDaWuWeiJiHangYeFaZhanQuShi.html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测距传感器、调频雷达物位计工作原理、雷达物位计如何设置参数、调频雷达物位计接线图、雷达料位计不准怎么处理、雷达物位计参数设置、雷达传感器多少钱一个、高频雷达物位计故障、浮筒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f5834e8a4444" w:history="1">
      <w:r>
        <w:rPr>
          <w:rStyle w:val="Hyperlink"/>
        </w:rPr>
        <w:t>2023-2028年中国调频雷达物位计行业现状分析与发展趋势研究报告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oPinLeiDaWuWeiJiHangYeFaZhanQuShi.html" TargetMode="External" Id="R492faf6f2bae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oPinLeiDaWuWeiJiHangYeFaZhanQuShi.html" TargetMode="External" Id="R30d5f5834e8a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2022-11-14T09:15:29Z</dcterms:created>
  <dcterms:modified xsi:type="dcterms:W3CDTF">2022-11-14T10:15:29Z</dcterms:modified>
  <dc:subject>2023-2028年中国调频雷达物位计行业现状分析与发展趋势研究报告</dc:subject>
  <dc:title>2023-2028年中国调频雷达物位计行业现状分析与发展趋势研究报告</dc:title>
  <cp:keywords>2023-2028年中国调频雷达物位计行业现状分析与发展趋势研究报告</cp:keywords>
  <dc:description>2023-2028年中国调频雷达物位计行业现状分析与发展趋势研究报告</dc:description>
</cp:coreProperties>
</file>