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9477f2c1440f7" w:history="1">
              <w:r>
                <w:rPr>
                  <w:rStyle w:val="Hyperlink"/>
                </w:rPr>
                <w:t>2025-2031年分频器市场深度调研及发展前景分析报告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9477f2c1440f7" w:history="1">
              <w:r>
                <w:rPr>
                  <w:rStyle w:val="Hyperlink"/>
                </w:rPr>
                <w:t>2025-2031年分频器市场深度调研及发展前景分析报告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9477f2c1440f7" w:history="1">
                <w:r>
                  <w:rPr>
                    <w:rStyle w:val="Hyperlink"/>
                  </w:rPr>
                  <w:t>https://www.20087.com/6/22/FenPinQiFaZhanQuShi.html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频器是音频信号处理中的核心组件，近年来，随着音频技术的精细化和个性化需求的增加，分频器的设计和性能不断提升。在技术上，数字信号处理（DSP）技术的应用，使得分频器能够实现更精确的频率分割和相位控制，提高音质的纯净度和立体感。在应用场景上，从专业音响系统到消费级耳机，分频器的应用范围不断扩大，满足了不同层次用户的听觉享受需求。</w:t>
      </w:r>
      <w:r>
        <w:rPr>
          <w:rFonts w:hint="eastAsia"/>
        </w:rPr>
        <w:br/>
      </w:r>
      <w:r>
        <w:rPr>
          <w:rFonts w:hint="eastAsia"/>
        </w:rPr>
        <w:t>　　未来，分频器的发展将更加注重智能化和定制化。智能化方面，通过集成AI算法，分频器能够自动识别音频内容类型，智能调整频率分配，提供更佳的听觉体验。定制化方面，通过用户界面或配套软件，允许用户根据个人喜好调整分频点和滤波器斜率，实现个性化的音频设置。此外，随着虚拟现实（VR）和增强现实（AR）技术的发展，分频器在空间音频处理中的应用将变得更加重要，为用户提供沉浸式的听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9477f2c1440f7" w:history="1">
        <w:r>
          <w:rPr>
            <w:rStyle w:val="Hyperlink"/>
          </w:rPr>
          <w:t>2025-2031年分频器市场深度调研及发展前景分析报告</w:t>
        </w:r>
      </w:hyperlink>
      <w:r>
        <w:rPr>
          <w:rFonts w:hint="eastAsia"/>
        </w:rPr>
        <w:t>》基于深入调研和权威数据，全面系统地展现了中国分频器行业的现状与未来趋势。报告依托国家权威机构和相关协会的资料，严谨分析了分频器市场规模、竞争格局、技术创新及消费需求等核心要素。通过翔实数据和直观图表，为分频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分频器行业概况</w:t>
      </w:r>
      <w:r>
        <w:rPr>
          <w:rFonts w:hint="eastAsia"/>
        </w:rPr>
        <w:br/>
      </w:r>
      <w:r>
        <w:rPr>
          <w:rFonts w:hint="eastAsia"/>
        </w:rPr>
        <w:t>　　第一节 分频器行业定义与特征</w:t>
      </w:r>
      <w:r>
        <w:rPr>
          <w:rFonts w:hint="eastAsia"/>
        </w:rPr>
        <w:br/>
      </w:r>
      <w:r>
        <w:rPr>
          <w:rFonts w:hint="eastAsia"/>
        </w:rPr>
        <w:t>　　第二节 分频器行业发展历程</w:t>
      </w:r>
      <w:r>
        <w:rPr>
          <w:rFonts w:hint="eastAsia"/>
        </w:rPr>
        <w:br/>
      </w:r>
      <w:r>
        <w:rPr>
          <w:rFonts w:hint="eastAsia"/>
        </w:rPr>
        <w:t>　　第三节 分频器产业链分析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分频器行业概述</w:t>
      </w:r>
      <w:r>
        <w:rPr>
          <w:rFonts w:hint="eastAsia"/>
        </w:rPr>
        <w:br/>
      </w:r>
      <w:r>
        <w:rPr>
          <w:rFonts w:hint="eastAsia"/>
        </w:rPr>
        <w:t>　　第一节 分频器行业定义与范畴</w:t>
      </w:r>
      <w:r>
        <w:rPr>
          <w:rFonts w:hint="eastAsia"/>
        </w:rPr>
        <w:br/>
      </w:r>
      <w:r>
        <w:rPr>
          <w:rFonts w:hint="eastAsia"/>
        </w:rPr>
        <w:t>　　第二节 分频器行业发展历程与阶段特征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分频器产业链结构分析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二、分频器产业链上下游关系分析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2024-2025年中国分频器行业发展环境分析</w:t>
      </w:r>
      <w:r>
        <w:rPr>
          <w:rFonts w:hint="eastAsia"/>
        </w:rPr>
        <w:br/>
      </w:r>
      <w:r>
        <w:rPr>
          <w:rFonts w:hint="eastAsia"/>
        </w:rPr>
        <w:t>　　第一节 分频器行业经济环境分析</w:t>
      </w:r>
      <w:r>
        <w:rPr>
          <w:rFonts w:hint="eastAsia"/>
        </w:rPr>
        <w:br/>
      </w:r>
      <w:r>
        <w:rPr>
          <w:rFonts w:hint="eastAsia"/>
        </w:rPr>
        <w:t>　　第二节 分频器行业政策环境分析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二、相关分频器行业标准分析</w:t>
      </w:r>
      <w:r>
        <w:rPr>
          <w:rFonts w:hint="eastAsia"/>
        </w:rPr>
        <w:br/>
      </w:r>
      <w:r>
        <w:rPr>
          <w:rFonts w:hint="eastAsia"/>
        </w:rPr>
        <w:t>　　第三节 分频器行业社会环境分析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中国分频器行业市场分析</w:t>
      </w:r>
      <w:r>
        <w:rPr>
          <w:rFonts w:hint="eastAsia"/>
        </w:rPr>
        <w:br/>
      </w:r>
      <w:r>
        <w:rPr>
          <w:rFonts w:hint="eastAsia"/>
        </w:rPr>
        <w:t>　　第一节 分频器行业市场现状分析及预测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一、2019-2024年中国分频器市场规模分析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二、2025-2031年中国分频器市场规模预测</w:t>
      </w:r>
      <w:r>
        <w:rPr>
          <w:rFonts w:hint="eastAsia"/>
        </w:rPr>
        <w:br/>
      </w:r>
      <w:r>
        <w:rPr>
          <w:rFonts w:hint="eastAsia"/>
        </w:rPr>
        <w:t>　　第二节 分频器行业产品产量分析及预测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一、2019-2024年中国分频器行业产品产量分析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二、2025-2031年中国分频器行业产品产量预测</w:t>
      </w:r>
      <w:r>
        <w:rPr>
          <w:rFonts w:hint="eastAsia"/>
        </w:rPr>
        <w:br/>
      </w:r>
      <w:r>
        <w:rPr>
          <w:rFonts w:hint="eastAsia"/>
        </w:rPr>
        <w:t>　　第三节 分频器市场需求分析及预测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一、2019-2024年中国分频器市场需求分析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二、2025-2031年中国分频器市场需求预测分析</w:t>
      </w:r>
      <w:r>
        <w:rPr>
          <w:rFonts w:hint="eastAsia"/>
        </w:rPr>
        <w:br/>
      </w:r>
      <w:r>
        <w:rPr>
          <w:rFonts w:hint="eastAsia"/>
        </w:rPr>
        <w:t>　　第四节 分频器行业产品市场价格趋势分析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一、2019-2024年中国分频器行业产品市场价格分析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二、2025-2031年中国分频器行业产品市场价格预测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分频器行业进出口数据分析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一、2019-2024年中国分频器行业进出口数据分析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二、2025-2031年中国分频器行业进出口情况预测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二、影响分频器行业进出口因素分析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分频器细分市场深度分析</w:t>
      </w:r>
      <w:r>
        <w:rPr>
          <w:rFonts w:hint="eastAsia"/>
        </w:rPr>
        <w:br/>
      </w:r>
      <w:r>
        <w:rPr>
          <w:rFonts w:hint="eastAsia"/>
        </w:rPr>
        <w:t>　　第一节 分频器细分市场（一）发展研究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分频器行业竞争格局调研</w:t>
      </w:r>
      <w:r>
        <w:rPr>
          <w:rFonts w:hint="eastAsia"/>
        </w:rPr>
        <w:br/>
      </w:r>
      <w:r>
        <w:rPr>
          <w:rFonts w:hint="eastAsia"/>
        </w:rPr>
        <w:t>　　第一节 2025分频器市场集中度研究</w:t>
      </w:r>
      <w:r>
        <w:rPr>
          <w:rFonts w:hint="eastAsia"/>
        </w:rPr>
        <w:br/>
      </w:r>
      <w:r>
        <w:rPr>
          <w:rFonts w:hint="eastAsia"/>
        </w:rPr>
        <w:t>　　第二节 中国分频器市场SWOT深度解析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2025-2031分频器竞争格局预判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2025-2031分频器投资价值与策略研究</w:t>
      </w:r>
      <w:r>
        <w:rPr>
          <w:rFonts w:hint="eastAsia"/>
        </w:rPr>
        <w:br/>
      </w:r>
      <w:r>
        <w:rPr>
          <w:rFonts w:hint="eastAsia"/>
        </w:rPr>
        <w:t>　　第一节 分频器行业SWOT四维评估</w:t>
      </w:r>
      <w:r>
        <w:rPr>
          <w:rFonts w:hint="eastAsia"/>
        </w:rPr>
        <w:br/>
      </w:r>
      <w:r>
        <w:rPr>
          <w:rFonts w:hint="eastAsia"/>
        </w:rPr>
        <w:t>　　　　一、分频器行业核心竞争力</w:t>
      </w:r>
      <w:r>
        <w:rPr>
          <w:rFonts w:hint="eastAsia"/>
        </w:rPr>
        <w:br/>
      </w:r>
      <w:r>
        <w:rPr>
          <w:rFonts w:hint="eastAsia"/>
        </w:rPr>
        <w:t>　　　　二、分频器行业发展瓶颈</w:t>
      </w:r>
      <w:r>
        <w:rPr>
          <w:rFonts w:hint="eastAsia"/>
        </w:rPr>
        <w:br/>
      </w:r>
      <w:r>
        <w:rPr>
          <w:rFonts w:hint="eastAsia"/>
        </w:rPr>
        <w:t>　　　　三、分频器市场机遇挖掘</w:t>
      </w:r>
      <w:r>
        <w:rPr>
          <w:rFonts w:hint="eastAsia"/>
        </w:rPr>
        <w:br/>
      </w:r>
      <w:r>
        <w:rPr>
          <w:rFonts w:hint="eastAsia"/>
        </w:rPr>
        <w:t>　　　　四、分频器行业风险预警</w:t>
      </w:r>
      <w:r>
        <w:rPr>
          <w:rFonts w:hint="eastAsia"/>
        </w:rPr>
        <w:br/>
      </w:r>
      <w:r>
        <w:rPr>
          <w:rFonts w:hint="eastAsia"/>
        </w:rPr>
        <w:t>　　第二节 分频器行业投资回报研究</w:t>
      </w:r>
      <w:r>
        <w:rPr>
          <w:rFonts w:hint="eastAsia"/>
        </w:rPr>
        <w:br/>
      </w:r>
      <w:r>
        <w:rPr>
          <w:rFonts w:hint="eastAsia"/>
        </w:rPr>
        <w:t>　　　　一、分频器盈利模式解析</w:t>
      </w:r>
      <w:r>
        <w:rPr>
          <w:rFonts w:hint="eastAsia"/>
        </w:rPr>
        <w:br/>
      </w:r>
      <w:r>
        <w:rPr>
          <w:rFonts w:hint="eastAsia"/>
        </w:rPr>
        <w:t>　　　　二、分频器偿债能力评估</w:t>
      </w:r>
      <w:r>
        <w:rPr>
          <w:rFonts w:hint="eastAsia"/>
        </w:rPr>
        <w:br/>
      </w:r>
      <w:r>
        <w:rPr>
          <w:rFonts w:hint="eastAsia"/>
        </w:rPr>
        <w:t>　　　　三、分频器成长性指标研究</w:t>
      </w:r>
      <w:r>
        <w:rPr>
          <w:rFonts w:hint="eastAsia"/>
        </w:rPr>
        <w:br/>
      </w:r>
      <w:r>
        <w:rPr>
          <w:rFonts w:hint="eastAsia"/>
        </w:rPr>
        <w:t>　　第三节 分频器投资风险防控策略</w:t>
      </w:r>
      <w:r>
        <w:rPr>
          <w:rFonts w:hint="eastAsia"/>
        </w:rPr>
        <w:br/>
      </w:r>
      <w:r>
        <w:rPr>
          <w:rFonts w:hint="eastAsia"/>
        </w:rPr>
        <w:t>　　　　一、分频器同业竞争风险</w:t>
      </w:r>
      <w:r>
        <w:rPr>
          <w:rFonts w:hint="eastAsia"/>
        </w:rPr>
        <w:br/>
      </w:r>
      <w:r>
        <w:rPr>
          <w:rFonts w:hint="eastAsia"/>
        </w:rPr>
        <w:t>　　　　二、分频器贸易壁垒风险</w:t>
      </w:r>
      <w:r>
        <w:rPr>
          <w:rFonts w:hint="eastAsia"/>
        </w:rPr>
        <w:br/>
      </w:r>
      <w:r>
        <w:rPr>
          <w:rFonts w:hint="eastAsia"/>
        </w:rPr>
        <w:t>　　　　三、分频器信贷政策风险</w:t>
      </w:r>
      <w:r>
        <w:rPr>
          <w:rFonts w:hint="eastAsia"/>
        </w:rPr>
        <w:br/>
      </w:r>
      <w:r>
        <w:rPr>
          <w:rFonts w:hint="eastAsia"/>
        </w:rPr>
        <w:t>　　　　四、分频器技术升级风险</w:t>
      </w:r>
      <w:r>
        <w:rPr>
          <w:rFonts w:hint="eastAsia"/>
        </w:rPr>
        <w:br/>
      </w:r>
      <w:r>
        <w:rPr>
          <w:rFonts w:hint="eastAsia"/>
        </w:rPr>
        <w:t>　　　　五、分频器政策变动应对</w:t>
      </w:r>
      <w:r>
        <w:rPr>
          <w:rFonts w:hint="eastAsia"/>
        </w:rPr>
        <w:br/>
      </w:r>
      <w:r>
        <w:rPr>
          <w:rFonts w:hint="eastAsia"/>
        </w:rPr>
        <w:t>　　　　六、分频器运营管理风险</w:t>
      </w:r>
      <w:r>
        <w:rPr>
          <w:rFonts w:hint="eastAsia"/>
        </w:rPr>
        <w:br/>
      </w:r>
      <w:r>
        <w:rPr>
          <w:rFonts w:hint="eastAsia"/>
        </w:rPr>
        <w:t>　　第四节 2025-2031分频器发展前景预测</w:t>
      </w:r>
      <w:r>
        <w:rPr>
          <w:rFonts w:hint="eastAsia"/>
        </w:rPr>
        <w:br/>
      </w:r>
      <w:r>
        <w:rPr>
          <w:rFonts w:hint="eastAsia"/>
        </w:rPr>
        <w:t>　　　　一、分频器现存问题诊断</w:t>
      </w:r>
      <w:r>
        <w:rPr>
          <w:rFonts w:hint="eastAsia"/>
        </w:rPr>
        <w:br/>
      </w:r>
      <w:r>
        <w:rPr>
          <w:rFonts w:hint="eastAsia"/>
        </w:rPr>
        <w:t>　　　　二、分频器投资潜力评估</w:t>
      </w:r>
      <w:r>
        <w:rPr>
          <w:rFonts w:hint="eastAsia"/>
        </w:rPr>
        <w:br/>
      </w:r>
      <w:r>
        <w:rPr>
          <w:rFonts w:hint="eastAsia"/>
        </w:rPr>
        <w:t>　　　　三、分频器技术演进方向</w:t>
      </w:r>
      <w:r>
        <w:rPr>
          <w:rFonts w:hint="eastAsia"/>
        </w:rPr>
        <w:br/>
      </w:r>
      <w:r>
        <w:rPr>
          <w:rFonts w:hint="eastAsia"/>
        </w:rPr>
        <w:t>　　第五节 分频器行业突围策略建议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二、分频器产业联盟构建</w:t>
      </w:r>
      <w:r>
        <w:rPr>
          <w:rFonts w:hint="eastAsia"/>
        </w:rPr>
        <w:br/>
      </w:r>
      <w:r>
        <w:rPr>
          <w:rFonts w:hint="eastAsia"/>
        </w:rPr>
        <w:t>　　　　三、分频器企业转型路径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中⋅智⋅林⋅－分频器客户战略实施指南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二、分频器客户分级体系</w:t>
      </w:r>
      <w:r>
        <w:rPr>
          <w:rFonts w:hint="eastAsia"/>
        </w:rPr>
        <w:br/>
      </w:r>
      <w:r>
        <w:rPr>
          <w:rFonts w:hint="eastAsia"/>
        </w:rPr>
        <w:t>　　　　三、分频器精准营销方案</w:t>
      </w:r>
      <w:r>
        <w:rPr>
          <w:rFonts w:hint="eastAsia"/>
        </w:rPr>
        <w:br/>
      </w:r>
      <w:r>
        <w:rPr>
          <w:rFonts w:hint="eastAsia"/>
        </w:rPr>
        <w:t>　　　　四、分频器客户关系管理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2025-2031年中国分频器市场需求预测</w:t>
      </w:r>
      <w:r>
        <w:rPr>
          <w:rFonts w:hint="eastAsia"/>
        </w:rPr>
        <w:br/>
      </w:r>
      <w:r>
        <w:rPr>
          <w:rFonts w:hint="eastAsia"/>
        </w:rPr>
        <w:t>　　图表 2025年分频器发展趋势预测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9477f2c1440f7" w:history="1">
        <w:r>
          <w:rPr>
            <w:rStyle w:val="Hyperlink"/>
          </w:rPr>
          <w:t>2025-2031年分频器市场深度调研及发展前景分析报告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9477f2c1440f7" w:history="1">
        <w:r>
          <w:rPr>
            <w:rStyle w:val="Hyperlink"/>
          </w:rPr>
          <w:t>https://www.20087.com/6/22/FenPinQiFaZhanQuShi.html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热点：分频器接法图片、分频器的作用、分频器是干什么用的、分频器verilog、一阶分频器、分频器与喇叭怎么匹配、低音分频器、分频器可以随便配吗、多模分频器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68fd4838e4a06" w:history="1">
      <w:r>
        <w:rPr>
          <w:rStyle w:val="Hyperlink"/>
        </w:rPr>
        <w:t>2025-2031年分频器市场深度调研及发展前景分析报告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enPinQiFaZhanQuShi.html" TargetMode="External" Id="Rd139477f2c14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enPinQiFaZhanQuShi.html" TargetMode="External" Id="R86a68fd4838e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2024-10-26T02:15:00Z</dcterms:created>
  <dcterms:modified xsi:type="dcterms:W3CDTF">2024-10-26T03:15:00Z</dcterms:modified>
  <dc:subject>2025-2031年分频器市场深度调研及发展前景分析报告</dc:subject>
  <dc:title>2025-2031年分频器市场深度调研及发展前景分析报告</dc:title>
  <cp:keywords>2025-2031年分频器市场深度调研及发展前景分析报告</cp:keywords>
  <dc:description>2025-2031年分频器市场深度调研及发展前景分析报告</dc:description>
</cp:coreProperties>
</file>