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1d83ed7dc480f" w:history="1">
              <w:r>
                <w:rPr>
                  <w:rStyle w:val="Hyperlink"/>
                </w:rPr>
                <w:t>2024年中国MLCC现状调研及发展趋势走势分析报告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1d83ed7dc480f" w:history="1">
              <w:r>
                <w:rPr>
                  <w:rStyle w:val="Hyperlink"/>
                </w:rPr>
                <w:t>2024年中国MLCC现状调研及发展趋势走势分析报告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1d83ed7dc480f" w:history="1">
                <w:r>
                  <w:rPr>
                    <w:rStyle w:val="Hyperlink"/>
                  </w:rPr>
                  <w:t>https://www.20087.com/M_JiXieJiDian/66/MLCCHangYeQianJingFenXi.html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多层陶瓷电容器）是电子元器件的重要组成部分，广泛应用于通信、计算机、消费电子等领域。近年来，随着全球电子产业的快速发展，MLCC市场呈现出稳步增长的态势。特别是在智能手机、汽车电子、工业自动化等领域，对MLCC的需求量不断增加。然而，行业也面临着技术壁垒、市场竞争加剧以及原材料供应紧张等问题。</w:t>
      </w:r>
      <w:r>
        <w:rPr>
          <w:rFonts w:hint="eastAsia"/>
        </w:rPr>
        <w:br/>
      </w:r>
      <w:r>
        <w:rPr>
          <w:rFonts w:hint="eastAsia"/>
        </w:rPr>
        <w:t>　　未来，MLCC市场的发展前景看好。随着全球电子产业的深入发展和新兴市场的崛起，MLCC的应用领域将进一步拓展。在此背景下，MLCC行业将加大对技术创新的投入，提高产品的性能和可靠性；同时，加强与国际市场的合作与交流，推动全球MLCC产业的共同发展。此外，随着环保意识的提高和安全生产要求的提升，MLCC行业将更加注重环保和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1d83ed7dc480f" w:history="1">
        <w:r>
          <w:rPr>
            <w:rStyle w:val="Hyperlink"/>
          </w:rPr>
          <w:t>2024年中国MLCC现状调研及发展趋势走势分析报告</w:t>
        </w:r>
      </w:hyperlink>
      <w:r>
        <w:rPr>
          <w:rFonts w:hint="eastAsia"/>
        </w:rPr>
        <w:t>》对MLCC行业相关因素进行具体调查、研究、分析，洞察MLCC行业今后的发展方向、MLCC行业竞争格局的演变趋势以及MLCC技术标准、MLCC市场规模、MLCC行业潜在问题与MLCC行业发展的症结所在，评估MLCC行业投资价值、MLCC效果效益程度，提出建设性意见建议，为MLCC行业投资决策者和MLCC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（2）钛酸钡基础粉市场发展分析</w:t>
      </w:r>
      <w:r>
        <w:rPr>
          <w:rFonts w:hint="eastAsia"/>
        </w:rPr>
        <w:br/>
      </w:r>
      <w:r>
        <w:rPr>
          <w:rFonts w:hint="eastAsia"/>
        </w:rPr>
        <w:t>　　　　（3）改性添加剂市场发展分析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（2）行业主要标准分析</w:t>
      </w:r>
      <w:r>
        <w:rPr>
          <w:rFonts w:hint="eastAsia"/>
        </w:rPr>
        <w:br/>
      </w:r>
      <w:r>
        <w:rPr>
          <w:rFonts w:hint="eastAsia"/>
        </w:rPr>
        <w:t>　　　　（3）行业产业政策解析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（2）国内外经济运行情况</w:t>
      </w:r>
      <w:r>
        <w:rPr>
          <w:rFonts w:hint="eastAsia"/>
        </w:rPr>
        <w:br/>
      </w:r>
      <w:r>
        <w:rPr>
          <w:rFonts w:hint="eastAsia"/>
        </w:rPr>
        <w:t>　　　　（3）国内外经济发展预测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全球MLCC行业供需格局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2.2.3 日本太阳诱电（taiyo yuden）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2.2.6 韩国三和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2.2.7 中国台湾国巨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2.2.8 中国台湾华新科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2.2.9 中国台湾禾伸堂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2.2.10 中国台湾达方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2.2.11 美国jdi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（2）公司产品结构与特征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（4）公司MLCC产能与销售情况</w:t>
      </w:r>
      <w:r>
        <w:rPr>
          <w:rFonts w:hint="eastAsia"/>
        </w:rPr>
        <w:br/>
      </w:r>
      <w:r>
        <w:rPr>
          <w:rFonts w:hint="eastAsia"/>
        </w:rPr>
        <w:t>　　　　（5）公司在华布局及经营业绩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2.2.12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全球MLCC行业发展趋势</w:t>
      </w:r>
      <w:r>
        <w:rPr>
          <w:rFonts w:hint="eastAsia"/>
        </w:rPr>
        <w:br/>
      </w:r>
      <w:r>
        <w:rPr>
          <w:rFonts w:hint="eastAsia"/>
        </w:rPr>
        <w:t>　　　　2.3.1 全球MLCC行业供需预测</w:t>
      </w:r>
      <w:r>
        <w:rPr>
          <w:rFonts w:hint="eastAsia"/>
        </w:rPr>
        <w:br/>
      </w:r>
      <w:r>
        <w:rPr>
          <w:rFonts w:hint="eastAsia"/>
        </w:rPr>
        <w:t>　　　　2.3.2 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中国MLCC行业产值规模</w:t>
      </w:r>
      <w:r>
        <w:rPr>
          <w:rFonts w:hint="eastAsia"/>
        </w:rPr>
        <w:br/>
      </w:r>
      <w:r>
        <w:rPr>
          <w:rFonts w:hint="eastAsia"/>
        </w:rPr>
        <w:t>　　　　3.1.4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3.1.5 中国MLCC行业经营效益</w:t>
      </w:r>
      <w:r>
        <w:rPr>
          <w:rFonts w:hint="eastAsia"/>
        </w:rPr>
        <w:br/>
      </w:r>
      <w:r>
        <w:rPr>
          <w:rFonts w:hint="eastAsia"/>
        </w:rPr>
        <w:t>　　　　3.1.6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中国MLCC行业进口情况</w:t>
      </w:r>
      <w:r>
        <w:rPr>
          <w:rFonts w:hint="eastAsia"/>
        </w:rPr>
        <w:br/>
      </w:r>
      <w:r>
        <w:rPr>
          <w:rFonts w:hint="eastAsia"/>
        </w:rPr>
        <w:t>　　　　（1）中国MLCC进口规模</w:t>
      </w:r>
      <w:r>
        <w:rPr>
          <w:rFonts w:hint="eastAsia"/>
        </w:rPr>
        <w:br/>
      </w:r>
      <w:r>
        <w:rPr>
          <w:rFonts w:hint="eastAsia"/>
        </w:rPr>
        <w:t>　　　　（2）中国MLCC进口价格</w:t>
      </w:r>
      <w:r>
        <w:rPr>
          <w:rFonts w:hint="eastAsia"/>
        </w:rPr>
        <w:br/>
      </w:r>
      <w:r>
        <w:rPr>
          <w:rFonts w:hint="eastAsia"/>
        </w:rPr>
        <w:t>　　　　3.2.2 中国MLCC行业出口情况</w:t>
      </w:r>
      <w:r>
        <w:rPr>
          <w:rFonts w:hint="eastAsia"/>
        </w:rPr>
        <w:br/>
      </w:r>
      <w:r>
        <w:rPr>
          <w:rFonts w:hint="eastAsia"/>
        </w:rPr>
        <w:t>　　　　（1）中国MLCC出口规模</w:t>
      </w:r>
      <w:r>
        <w:rPr>
          <w:rFonts w:hint="eastAsia"/>
        </w:rPr>
        <w:br/>
      </w:r>
      <w:r>
        <w:rPr>
          <w:rFonts w:hint="eastAsia"/>
        </w:rPr>
        <w:t>　　　　（2）中国MLCC出口价格</w:t>
      </w:r>
      <w:r>
        <w:rPr>
          <w:rFonts w:hint="eastAsia"/>
        </w:rPr>
        <w:br/>
      </w:r>
      <w:r>
        <w:rPr>
          <w:rFonts w:hint="eastAsia"/>
        </w:rPr>
        <w:t>　　　　3.2.3 中国MLCC行业进出口趋势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中国MLCC产业集中分析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MLCC行业并购重组动向</w:t>
      </w:r>
      <w:r>
        <w:rPr>
          <w:rFonts w:hint="eastAsia"/>
        </w:rPr>
        <w:br/>
      </w:r>
      <w:r>
        <w:rPr>
          <w:rFonts w:hint="eastAsia"/>
        </w:rPr>
        <w:t>　　　　4.4.3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片式高压系列化、大功率化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集成复合化、阵列化</w:t>
      </w:r>
      <w:r>
        <w:rPr>
          <w:rFonts w:hint="eastAsia"/>
        </w:rPr>
        <w:br/>
      </w:r>
      <w:r>
        <w:rPr>
          <w:rFonts w:hint="eastAsia"/>
        </w:rPr>
        <w:t>　　　　5.5.6 无铅化、环境友好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家电行业MLCC竞争格局</w:t>
      </w:r>
      <w:r>
        <w:rPr>
          <w:rFonts w:hint="eastAsia"/>
        </w:rPr>
        <w:br/>
      </w:r>
      <w:r>
        <w:rPr>
          <w:rFonts w:hint="eastAsia"/>
        </w:rPr>
        <w:t>　　　　6.4.4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（1）电动汽车发展现状分析</w:t>
      </w:r>
      <w:r>
        <w:rPr>
          <w:rFonts w:hint="eastAsia"/>
        </w:rPr>
        <w:br/>
      </w:r>
      <w:r>
        <w:rPr>
          <w:rFonts w:hint="eastAsia"/>
        </w:rPr>
        <w:t>　　　　（2）混合动力汽车发展现状分析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6.5.2 汽车行业MLCC应用需求</w:t>
      </w:r>
      <w:r>
        <w:rPr>
          <w:rFonts w:hint="eastAsia"/>
        </w:rPr>
        <w:br/>
      </w:r>
      <w:r>
        <w:rPr>
          <w:rFonts w:hint="eastAsia"/>
        </w:rPr>
        <w:t>　　　　6.5.3 汽车用MLCC市场竞争格局</w:t>
      </w:r>
      <w:r>
        <w:rPr>
          <w:rFonts w:hint="eastAsia"/>
        </w:rPr>
        <w:br/>
      </w:r>
      <w:r>
        <w:rPr>
          <w:rFonts w:hint="eastAsia"/>
        </w:rPr>
        <w:t>　　　　6.5.4 汽车用MLCC市场前景预测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　　6.6.1 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（2）太阳能发电行业发展现状</w:t>
      </w:r>
      <w:r>
        <w:rPr>
          <w:rFonts w:hint="eastAsia"/>
        </w:rPr>
        <w:br/>
      </w:r>
      <w:r>
        <w:rPr>
          <w:rFonts w:hint="eastAsia"/>
        </w:rPr>
        <w:t>　　　　（3）潮汐发电行业发展现状</w:t>
      </w:r>
      <w:r>
        <w:rPr>
          <w:rFonts w:hint="eastAsia"/>
        </w:rPr>
        <w:br/>
      </w:r>
      <w:r>
        <w:rPr>
          <w:rFonts w:hint="eastAsia"/>
        </w:rPr>
        <w:t>　　　　6.6.2 新能源行业MLCC应用需求</w:t>
      </w:r>
      <w:r>
        <w:rPr>
          <w:rFonts w:hint="eastAsia"/>
        </w:rPr>
        <w:br/>
      </w:r>
      <w:r>
        <w:rPr>
          <w:rFonts w:hint="eastAsia"/>
        </w:rPr>
        <w:t>　　　　6.6.3 新能源用MLCC市场竞争格局</w:t>
      </w:r>
      <w:r>
        <w:rPr>
          <w:rFonts w:hint="eastAsia"/>
        </w:rPr>
        <w:br/>
      </w:r>
      <w:r>
        <w:rPr>
          <w:rFonts w:hint="eastAsia"/>
        </w:rPr>
        <w:t>　　　　6.6.4 新能源用MLCC需求前景预测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（1）地铁建设现状与未来规划</w:t>
      </w:r>
      <w:r>
        <w:rPr>
          <w:rFonts w:hint="eastAsia"/>
        </w:rPr>
        <w:br/>
      </w:r>
      <w:r>
        <w:rPr>
          <w:rFonts w:hint="eastAsia"/>
        </w:rPr>
        <w:t>　　　　（2）高铁建设现状与未来规划</w:t>
      </w:r>
      <w:r>
        <w:rPr>
          <w:rFonts w:hint="eastAsia"/>
        </w:rPr>
        <w:br/>
      </w:r>
      <w:r>
        <w:rPr>
          <w:rFonts w:hint="eastAsia"/>
        </w:rPr>
        <w:t>　　　　6.7.2 轨道交通行业MLCC应用需求</w:t>
      </w:r>
      <w:r>
        <w:rPr>
          <w:rFonts w:hint="eastAsia"/>
        </w:rPr>
        <w:br/>
      </w:r>
      <w:r>
        <w:rPr>
          <w:rFonts w:hint="eastAsia"/>
        </w:rPr>
        <w:t>　　　　6.7.3 轨道交通用MLCC市场竞争格局</w:t>
      </w:r>
      <w:r>
        <w:rPr>
          <w:rFonts w:hint="eastAsia"/>
        </w:rPr>
        <w:br/>
      </w:r>
      <w:r>
        <w:rPr>
          <w:rFonts w:hint="eastAsia"/>
        </w:rPr>
        <w:t>　　　　6.7.4 轨道交通用MLCC市场前景预测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6.8.3 led用MLCC市场竞争格局</w:t>
      </w:r>
      <w:r>
        <w:rPr>
          <w:rFonts w:hint="eastAsia"/>
        </w:rPr>
        <w:br/>
      </w:r>
      <w:r>
        <w:rPr>
          <w:rFonts w:hint="eastAsia"/>
        </w:rPr>
        <w:t>　　　　6.8.4 led用MLCC市场前景预测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6.9.3 军用电子设备用MLCC市场竞争格局</w:t>
      </w:r>
      <w:r>
        <w:rPr>
          <w:rFonts w:hint="eastAsia"/>
        </w:rPr>
        <w:br/>
      </w:r>
      <w:r>
        <w:rPr>
          <w:rFonts w:hint="eastAsia"/>
        </w:rPr>
        <w:t>　　　　6.9.4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6.10.2 机顶盒行业MLCC需求预测</w:t>
      </w:r>
      <w:r>
        <w:rPr>
          <w:rFonts w:hint="eastAsia"/>
        </w:rPr>
        <w:br/>
      </w:r>
      <w:r>
        <w:rPr>
          <w:rFonts w:hint="eastAsia"/>
        </w:rPr>
        <w:t>　　　　6.10.3 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无锡村田电子有限公司经营情况分析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厦门 tdk 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（4）企业产能情况分析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(中智~林)2024-2030年中国MLCC行业发展趋势与投融资分析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（2）核心技术风险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（4）市场推广风险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2：MLCC行业主要标准</w:t>
      </w:r>
      <w:r>
        <w:rPr>
          <w:rFonts w:hint="eastAsia"/>
        </w:rPr>
        <w:br/>
      </w:r>
      <w:r>
        <w:rPr>
          <w:rFonts w:hint="eastAsia"/>
        </w:rPr>
        <w:t>　　图表 3：MLCC行业主要政策解析</w:t>
      </w:r>
      <w:r>
        <w:rPr>
          <w:rFonts w:hint="eastAsia"/>
        </w:rPr>
        <w:br/>
      </w:r>
      <w:r>
        <w:rPr>
          <w:rFonts w:hint="eastAsia"/>
        </w:rPr>
        <w:t>　　图表 4：2024年全球主要经济体经济增长速度变化趋势图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5：2024年各项全球pmi指数变动趋势图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6：2024年各国经济增长速度对比分析图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7：2024年主要新兴市场经济体货币升、贬值情况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8：2024年全球大宗商品价格和石油价格指数走势图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9：2024年中国国内生产总值分季度同比增长速度趋势图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10：2024年中国进出口金额增长情况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11：2024年中国制造业pmi指数走势图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12：全球MLCC下游应用占比（单位：%）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13：全球MLCC按类别需求情况</w:t>
      </w:r>
      <w:r>
        <w:rPr>
          <w:rFonts w:hint="eastAsia"/>
        </w:rPr>
        <w:br/>
      </w:r>
      <w:r>
        <w:rPr>
          <w:rFonts w:hint="eastAsia"/>
        </w:rPr>
        <w:t>　　图表 14：全球MLCC市场需求情况</w:t>
      </w:r>
      <w:r>
        <w:rPr>
          <w:rFonts w:hint="eastAsia"/>
        </w:rPr>
        <w:br/>
      </w:r>
      <w:r>
        <w:rPr>
          <w:rFonts w:hint="eastAsia"/>
        </w:rPr>
        <w:t>　　图表 15：全球MLCC行业竞争格局</w:t>
      </w:r>
      <w:r>
        <w:rPr>
          <w:rFonts w:hint="eastAsia"/>
        </w:rPr>
        <w:br/>
      </w:r>
      <w:r>
        <w:rPr>
          <w:rFonts w:hint="eastAsia"/>
        </w:rPr>
        <w:t>　　图表 16：日本京瓷在中国的发展</w:t>
      </w:r>
      <w:r>
        <w:rPr>
          <w:rFonts w:hint="eastAsia"/>
        </w:rPr>
        <w:br/>
      </w:r>
      <w:r>
        <w:rPr>
          <w:rFonts w:hint="eastAsia"/>
        </w:rPr>
        <w:t>　　图表 17：日本村田在中国的发展</w:t>
      </w:r>
      <w:r>
        <w:rPr>
          <w:rFonts w:hint="eastAsia"/>
        </w:rPr>
        <w:br/>
      </w:r>
      <w:r>
        <w:rPr>
          <w:rFonts w:hint="eastAsia"/>
        </w:rPr>
        <w:t>　　图表 18：日本太阳诱电在中国的发展</w:t>
      </w:r>
      <w:r>
        <w:rPr>
          <w:rFonts w:hint="eastAsia"/>
        </w:rPr>
        <w:br/>
      </w:r>
      <w:r>
        <w:rPr>
          <w:rFonts w:hint="eastAsia"/>
        </w:rPr>
        <w:t>　　图表 19：日本tdk在中国的发展</w:t>
      </w:r>
      <w:r>
        <w:rPr>
          <w:rFonts w:hint="eastAsia"/>
        </w:rPr>
        <w:br/>
      </w:r>
      <w:r>
        <w:rPr>
          <w:rFonts w:hint="eastAsia"/>
        </w:rPr>
        <w:t>　　图表 20：韩国三星电机中国的发展</w:t>
      </w:r>
      <w:r>
        <w:rPr>
          <w:rFonts w:hint="eastAsia"/>
        </w:rPr>
        <w:br/>
      </w:r>
      <w:r>
        <w:rPr>
          <w:rFonts w:hint="eastAsia"/>
        </w:rPr>
        <w:t>　　图表 21：韩国三和在中国的发展</w:t>
      </w:r>
      <w:r>
        <w:rPr>
          <w:rFonts w:hint="eastAsia"/>
        </w:rPr>
        <w:br/>
      </w:r>
      <w:r>
        <w:rPr>
          <w:rFonts w:hint="eastAsia"/>
        </w:rPr>
        <w:t>　　图表 22：中国台湾国巨在中国的发展</w:t>
      </w:r>
      <w:r>
        <w:rPr>
          <w:rFonts w:hint="eastAsia"/>
        </w:rPr>
        <w:br/>
      </w:r>
      <w:r>
        <w:rPr>
          <w:rFonts w:hint="eastAsia"/>
        </w:rPr>
        <w:t>　　图表 23：中国台湾华新科在中国的发展</w:t>
      </w:r>
      <w:r>
        <w:rPr>
          <w:rFonts w:hint="eastAsia"/>
        </w:rPr>
        <w:br/>
      </w:r>
      <w:r>
        <w:rPr>
          <w:rFonts w:hint="eastAsia"/>
        </w:rPr>
        <w:t>　　图表 24：中国台湾禾伸堂在中国的发展</w:t>
      </w:r>
      <w:r>
        <w:rPr>
          <w:rFonts w:hint="eastAsia"/>
        </w:rPr>
        <w:br/>
      </w:r>
      <w:r>
        <w:rPr>
          <w:rFonts w:hint="eastAsia"/>
        </w:rPr>
        <w:t>　　图表 25：中国台湾达方在中国的发展</w:t>
      </w:r>
      <w:r>
        <w:rPr>
          <w:rFonts w:hint="eastAsia"/>
        </w:rPr>
        <w:br/>
      </w:r>
      <w:r>
        <w:rPr>
          <w:rFonts w:hint="eastAsia"/>
        </w:rPr>
        <w:t>　　图表 26：美国jdi在中国的发展</w:t>
      </w:r>
      <w:r>
        <w:rPr>
          <w:rFonts w:hint="eastAsia"/>
        </w:rPr>
        <w:br/>
      </w:r>
      <w:r>
        <w:rPr>
          <w:rFonts w:hint="eastAsia"/>
        </w:rPr>
        <w:t>　　图表 27：2024-2030年全球MLCC供需预测</w:t>
      </w:r>
      <w:r>
        <w:rPr>
          <w:rFonts w:hint="eastAsia"/>
        </w:rPr>
        <w:br/>
      </w:r>
      <w:r>
        <w:rPr>
          <w:rFonts w:hint="eastAsia"/>
        </w:rPr>
        <w:t>　　图表 28：2024年中国MLCC市场规模</w:t>
      </w:r>
      <w:r>
        <w:rPr>
          <w:rFonts w:hint="eastAsia"/>
        </w:rPr>
        <w:br/>
      </w:r>
      <w:r>
        <w:rPr>
          <w:rFonts w:hint="eastAsia"/>
        </w:rPr>
        <w:t>　　图表 29：2024年我国MLCC产量变化趋势</w:t>
      </w:r>
      <w:r>
        <w:rPr>
          <w:rFonts w:hint="eastAsia"/>
        </w:rPr>
        <w:br/>
      </w:r>
      <w:r>
        <w:rPr>
          <w:rFonts w:hint="eastAsia"/>
        </w:rPr>
        <w:t>　　图表 30：2024年我国MLCC需求量变化趋势</w:t>
      </w:r>
      <w:r>
        <w:rPr>
          <w:rFonts w:hint="eastAsia"/>
        </w:rPr>
        <w:br/>
      </w:r>
      <w:r>
        <w:rPr>
          <w:rFonts w:hint="eastAsia"/>
        </w:rPr>
        <w:t>　　图表 31：2024年我国MLCC进口规模</w:t>
      </w:r>
      <w:r>
        <w:rPr>
          <w:rFonts w:hint="eastAsia"/>
        </w:rPr>
        <w:br/>
      </w:r>
      <w:r>
        <w:rPr>
          <w:rFonts w:hint="eastAsia"/>
        </w:rPr>
        <w:t>　　图表 32：2024年我国MLCC进口价格</w:t>
      </w:r>
      <w:r>
        <w:rPr>
          <w:rFonts w:hint="eastAsia"/>
        </w:rPr>
        <w:br/>
      </w:r>
      <w:r>
        <w:rPr>
          <w:rFonts w:hint="eastAsia"/>
        </w:rPr>
        <w:t>　　图表 33：2024年我国MLCC出口规模</w:t>
      </w:r>
      <w:r>
        <w:rPr>
          <w:rFonts w:hint="eastAsia"/>
        </w:rPr>
        <w:br/>
      </w:r>
      <w:r>
        <w:rPr>
          <w:rFonts w:hint="eastAsia"/>
        </w:rPr>
        <w:t>　　图表 34：2024年我国MLCC出口价格</w:t>
      </w:r>
      <w:r>
        <w:rPr>
          <w:rFonts w:hint="eastAsia"/>
        </w:rPr>
        <w:br/>
      </w:r>
      <w:r>
        <w:rPr>
          <w:rFonts w:hint="eastAsia"/>
        </w:rPr>
        <w:t>　　图表 35：中国MLCC市场竞争格局</w:t>
      </w:r>
      <w:r>
        <w:rPr>
          <w:rFonts w:hint="eastAsia"/>
        </w:rPr>
        <w:br/>
      </w:r>
      <w:r>
        <w:rPr>
          <w:rFonts w:hint="eastAsia"/>
        </w:rPr>
        <w:t>　　图表 36：MLCC外资企业竞争优劣势</w:t>
      </w:r>
      <w:r>
        <w:rPr>
          <w:rFonts w:hint="eastAsia"/>
        </w:rPr>
        <w:br/>
      </w:r>
      <w:r>
        <w:rPr>
          <w:rFonts w:hint="eastAsia"/>
        </w:rPr>
        <w:t>　　图表 37：MLCC内资企业竞争优劣势</w:t>
      </w:r>
      <w:r>
        <w:rPr>
          <w:rFonts w:hint="eastAsia"/>
        </w:rPr>
        <w:br/>
      </w:r>
      <w:r>
        <w:rPr>
          <w:rFonts w:hint="eastAsia"/>
        </w:rPr>
        <w:t>　　图表 38：MLCC工艺流程图</w:t>
      </w:r>
      <w:r>
        <w:rPr>
          <w:rFonts w:hint="eastAsia"/>
        </w:rPr>
        <w:br/>
      </w:r>
      <w:r>
        <w:rPr>
          <w:rFonts w:hint="eastAsia"/>
        </w:rPr>
        <w:t>　　图表 39：MLCC生产工艺</w:t>
      </w:r>
      <w:r>
        <w:rPr>
          <w:rFonts w:hint="eastAsia"/>
        </w:rPr>
        <w:br/>
      </w:r>
      <w:r>
        <w:rPr>
          <w:rFonts w:hint="eastAsia"/>
        </w:rPr>
        <w:t>　　图表 40：2024年MLCC行业相关专利申请数量变化图（单位：种）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41：2024年MLCC行业相关专利公开数量变化图（单位：种）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42：2024年MLCC行业相关专利公开数量分布图（单位：种）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43：2024年我国MLCC行业相关专利分布领域（前十位）（单位：种）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44：2024年我国MLCC行业相关专利比重（单位：%）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45：2024年MLCC行业相关专利申请人（前十名）综合比较（单位：种，%，个，年）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46：主流MLCC 产品的尺寸变迁</w:t>
      </w:r>
      <w:r>
        <w:rPr>
          <w:rFonts w:hint="eastAsia"/>
        </w:rPr>
        <w:br/>
      </w:r>
      <w:r>
        <w:rPr>
          <w:rFonts w:hint="eastAsia"/>
        </w:rPr>
        <w:t>　　图表 47：2024年我国手机出货量</w:t>
      </w:r>
      <w:r>
        <w:rPr>
          <w:rFonts w:hint="eastAsia"/>
        </w:rPr>
        <w:br/>
      </w:r>
      <w:r>
        <w:rPr>
          <w:rFonts w:hint="eastAsia"/>
        </w:rPr>
        <w:t>　　图表 48：2024年我国pc出货量</w:t>
      </w:r>
      <w:r>
        <w:rPr>
          <w:rFonts w:hint="eastAsia"/>
        </w:rPr>
        <w:br/>
      </w:r>
      <w:r>
        <w:rPr>
          <w:rFonts w:hint="eastAsia"/>
        </w:rPr>
        <w:t>　　图表 49：2024年我国平板电脑出货量</w:t>
      </w:r>
      <w:r>
        <w:rPr>
          <w:rFonts w:hint="eastAsia"/>
        </w:rPr>
        <w:br/>
      </w:r>
      <w:r>
        <w:rPr>
          <w:rFonts w:hint="eastAsia"/>
        </w:rPr>
        <w:t>　　图表 50：2024年我国主要家电产量</w:t>
      </w:r>
      <w:r>
        <w:rPr>
          <w:rFonts w:hint="eastAsia"/>
        </w:rPr>
        <w:br/>
      </w:r>
      <w:r>
        <w:rPr>
          <w:rFonts w:hint="eastAsia"/>
        </w:rPr>
        <w:t>　　图表 51：2024年我国电动汽车产销量</w:t>
      </w:r>
      <w:r>
        <w:rPr>
          <w:rFonts w:hint="eastAsia"/>
        </w:rPr>
        <w:br/>
      </w:r>
      <w:r>
        <w:rPr>
          <w:rFonts w:hint="eastAsia"/>
        </w:rPr>
        <w:t>　　图表 52：2024年我国混合动力汽车产销量</w:t>
      </w:r>
      <w:r>
        <w:rPr>
          <w:rFonts w:hint="eastAsia"/>
        </w:rPr>
        <w:br/>
      </w:r>
      <w:r>
        <w:rPr>
          <w:rFonts w:hint="eastAsia"/>
        </w:rPr>
        <w:t>　　图表 53：2024年我国汽车电子行业经营情况</w:t>
      </w:r>
      <w:r>
        <w:rPr>
          <w:rFonts w:hint="eastAsia"/>
        </w:rPr>
        <w:br/>
      </w:r>
      <w:r>
        <w:rPr>
          <w:rFonts w:hint="eastAsia"/>
        </w:rPr>
        <w:t>　　图表 54：2024年全球风电装机容量增长情况（单位：mw）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55：近年来扶持风电的相关政策</w:t>
      </w:r>
      <w:r>
        <w:rPr>
          <w:rFonts w:hint="eastAsia"/>
        </w:rPr>
        <w:br/>
      </w:r>
      <w:r>
        <w:rPr>
          <w:rFonts w:hint="eastAsia"/>
        </w:rPr>
        <w:t>　　图表 56：2024年我国风电装机容量（单位：mw）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57：2024年我国累计风电装机容量超过100万千瓦的省市（单位：万千瓦，%）</w:t>
      </w:r>
      <w:r>
        <w:rPr>
          <w:rFonts w:hint="eastAsia"/>
        </w:rPr>
        <w:br/>
      </w:r>
      <w:r>
        <w:rPr>
          <w:rFonts w:hint="eastAsia"/>
        </w:rPr>
        <w:t>　　图表 58：2024年中国累计风电装机占全国发电装机比重（单位：%）</w:t>
      </w:r>
      <w:r>
        <w:rPr>
          <w:rFonts w:hint="eastAsia"/>
        </w:rPr>
        <w:br/>
      </w:r>
      <w:r>
        <w:rPr>
          <w:rFonts w:hint="eastAsia"/>
        </w:rPr>
        <w:t>　　图表 59：我国地铁建设现状与未来规划</w:t>
      </w:r>
      <w:r>
        <w:rPr>
          <w:rFonts w:hint="eastAsia"/>
        </w:rPr>
        <w:br/>
      </w:r>
      <w:r>
        <w:rPr>
          <w:rFonts w:hint="eastAsia"/>
        </w:rPr>
        <w:t>　　图表 60：我国高铁建设现状与未来规划</w:t>
      </w:r>
      <w:r>
        <w:rPr>
          <w:rFonts w:hint="eastAsia"/>
        </w:rPr>
        <w:br/>
      </w:r>
      <w:r>
        <w:rPr>
          <w:rFonts w:hint="eastAsia"/>
        </w:rPr>
        <w:t>　　图表 61：2024年我国led行业经营情况</w:t>
      </w:r>
      <w:r>
        <w:rPr>
          <w:rFonts w:hint="eastAsia"/>
        </w:rPr>
        <w:br/>
      </w:r>
      <w:r>
        <w:rPr>
          <w:rFonts w:hint="eastAsia"/>
        </w:rPr>
        <w:t>　　图表 62：无锡村田电子有限公司基本情况</w:t>
      </w:r>
      <w:r>
        <w:rPr>
          <w:rFonts w:hint="eastAsia"/>
        </w:rPr>
        <w:br/>
      </w:r>
      <w:r>
        <w:rPr>
          <w:rFonts w:hint="eastAsia"/>
        </w:rPr>
        <w:t>　　图表 63：2024年无锡村田电子有限公司产销能力分析（单位：万元）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64：2024年无锡村田电子有限公司偿债能力分析（单位：%）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65：2024年无锡村田电子有限公司运营能力分析（单位：次）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66：2024年无锡村田电子有限公司盈利能力分析（单位：%）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67：2024年无锡村田电子有限公司发展能力分析（单位：%）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68：无锡村田电子有限公司优劣势分析</w:t>
      </w:r>
      <w:r>
        <w:rPr>
          <w:rFonts w:hint="eastAsia"/>
        </w:rPr>
        <w:br/>
      </w:r>
      <w:r>
        <w:rPr>
          <w:rFonts w:hint="eastAsia"/>
        </w:rPr>
        <w:t>　　图表 69：厦门 tdk 有限公司基本情况</w:t>
      </w:r>
      <w:r>
        <w:rPr>
          <w:rFonts w:hint="eastAsia"/>
        </w:rPr>
        <w:br/>
      </w:r>
      <w:r>
        <w:rPr>
          <w:rFonts w:hint="eastAsia"/>
        </w:rPr>
        <w:t>　　图表 70：厦门 tdk 有限公司优劣势分析</w:t>
      </w:r>
      <w:r>
        <w:rPr>
          <w:rFonts w:hint="eastAsia"/>
        </w:rPr>
        <w:br/>
      </w:r>
      <w:r>
        <w:rPr>
          <w:rFonts w:hint="eastAsia"/>
        </w:rPr>
        <w:t>　　图表 71：天津三星电机有限公司基本情况</w:t>
      </w:r>
      <w:r>
        <w:rPr>
          <w:rFonts w:hint="eastAsia"/>
        </w:rPr>
        <w:br/>
      </w:r>
      <w:r>
        <w:rPr>
          <w:rFonts w:hint="eastAsia"/>
        </w:rPr>
        <w:t>　　图表 72：天津三星电机有限公司优劣势分析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73：上海京瓷电子有限公司基本情况</w:t>
      </w:r>
      <w:r>
        <w:rPr>
          <w:rFonts w:hint="eastAsia"/>
        </w:rPr>
        <w:br/>
      </w:r>
      <w:r>
        <w:rPr>
          <w:rFonts w:hint="eastAsia"/>
        </w:rPr>
        <w:t>　　图表 74：上海京瓷电子有限公司优劣势分析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75：广东风华高新科技股份有限公司基本情况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76：2024年广东风华高新科技股份有限公司产销能力分析（单位：万元）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77：2024年广东风华高新科技股份有限公司偿债能力分析（单位：%）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78：2024年广东风华高新科技股份有限公司运营能力分析（单位：次）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79：2024年广东风华高新科技股份有限公司盈利能力分析（单位：%）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80：2024年广东风华高新科技股份有限公司发展能力分析（单位：%）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1d83ed7dc480f" w:history="1">
        <w:r>
          <w:rPr>
            <w:rStyle w:val="Hyperlink"/>
          </w:rPr>
          <w:t>2024年中国MLCC现状调研及发展趋势走势分析报告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1d83ed7dc480f" w:history="1">
        <w:r>
          <w:rPr>
            <w:rStyle w:val="Hyperlink"/>
          </w:rPr>
          <w:t>https://www.20087.com/M_JiXieJiDian/66/MLCCHangYeQianJingFenXi.html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e2e1c703e4722" w:history="1">
      <w:r>
        <w:rPr>
          <w:rStyle w:val="Hyperlink"/>
        </w:rPr>
        <w:t>2024年中国MLCC现状调研及发展趋势走势分析报告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MLCCHangYeQianJingFenXi.html" TargetMode="External" Id="Rc781d83ed7d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MLCCHangYeQianJingFenXi.html" TargetMode="External" Id="R639e2e1c703e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2024-03-05T04:54:00Z</dcterms:created>
  <dcterms:modified xsi:type="dcterms:W3CDTF">2024-03-05T05:54:00Z</dcterms:modified>
  <dc:subject>2024年中国MLCC现状调研及发展趋势走势分析报告</dc:subject>
  <dc:title>2024年中国MLCC现状调研及发展趋势走势分析报告</dc:title>
  <cp:keywords>2024年中国MLCC现状调研及发展趋势走势分析报告</cp:keywords>
  <dc:description>2024年中国MLCC现状调研及发展趋势走势分析报告</dc:description>
</cp:coreProperties>
</file>