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f813d2874b4d" w:history="1">
              <w:r>
                <w:rPr>
                  <w:rStyle w:val="Hyperlink"/>
                </w:rPr>
                <w:t>2024-2030年中国分色机市场现状全面调研与发展趋势分析报告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f813d2874b4d" w:history="1">
              <w:r>
                <w:rPr>
                  <w:rStyle w:val="Hyperlink"/>
                </w:rPr>
                <w:t>2024-2030年中国分色机市场现状全面调研与发展趋势分析报告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df813d2874b4d" w:history="1">
                <w:r>
                  <w:rPr>
                    <w:rStyle w:val="Hyperlink"/>
                  </w:rPr>
                  <w:t>https://www.20087.com/6/76/FenSeJiFaZhanQuShiFenXi.html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机在印刷和纺织行业中扮演着重要角色，用于将复杂图像分解成基本的颜色组分，以便后续的印刷或染色。随着数字印刷技术的发展，传统分色机的功能正在被集成到更先进的数字工作流程中，提高了生产效率和色彩管理的准确性。</w:t>
      </w:r>
      <w:r>
        <w:rPr>
          <w:rFonts w:hint="eastAsia"/>
        </w:rPr>
        <w:br/>
      </w:r>
      <w:r>
        <w:rPr>
          <w:rFonts w:hint="eastAsia"/>
        </w:rPr>
        <w:t>　　未来，分色机技术将更加智能化和集成化。通过软件算法的优化，分色过程将更加精准，能够处理更复杂的色彩和图案，满足高端印刷品的高要求。同时，与数字印刷机的无缝集成，将实现从设计到成品的全自动化生产流程，减少人为错误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f813d2874b4d" w:history="1">
        <w:r>
          <w:rPr>
            <w:rStyle w:val="Hyperlink"/>
          </w:rPr>
          <w:t>2024-2030年中国分色机市场现状全面调研与发展趋势分析报告</w:t>
        </w:r>
      </w:hyperlink>
      <w:r>
        <w:rPr>
          <w:rFonts w:hint="eastAsia"/>
        </w:rPr>
        <w:t>》依据国家统计局、海关总署及分色机相关协会等部门的权威资料数据，以及对分色机行业重点区域实地调研，结合分色机行业发展所处的环境，从理论到实践、从宏观到微观等多个角度对分色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f813d2874b4d" w:history="1">
        <w:r>
          <w:rPr>
            <w:rStyle w:val="Hyperlink"/>
          </w:rPr>
          <w:t>2024-2030年中国分色机市场现状全面调研与发展趋势分析报告</w:t>
        </w:r>
      </w:hyperlink>
      <w:r>
        <w:rPr>
          <w:rFonts w:hint="eastAsia"/>
        </w:rPr>
        <w:t>》内容严谨、数据翔实，通过辅以大量直观的图表，帮助分色机企业准确把握分色机行业发展动向、正确制定分色机企业发展战略和分色机投资策略。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分色机行业相关概述</w:t>
      </w:r>
      <w:r>
        <w:rPr>
          <w:rFonts w:hint="eastAsia"/>
        </w:rPr>
        <w:br/>
      </w:r>
      <w:r>
        <w:rPr>
          <w:rFonts w:hint="eastAsia"/>
        </w:rPr>
        <w:t>　　　　一、分色机行业定义及特点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1、分色机行业定义</w:t>
      </w:r>
      <w:r>
        <w:rPr>
          <w:rFonts w:hint="eastAsia"/>
        </w:rPr>
        <w:br/>
      </w:r>
      <w:r>
        <w:rPr>
          <w:rFonts w:hint="eastAsia"/>
        </w:rPr>
        <w:t>　　　　　　2、分色机行业特点</w:t>
      </w:r>
      <w:r>
        <w:rPr>
          <w:rFonts w:hint="eastAsia"/>
        </w:rPr>
        <w:br/>
      </w:r>
      <w:r>
        <w:rPr>
          <w:rFonts w:hint="eastAsia"/>
        </w:rPr>
        <w:t>　　　　二、分色机行业经营模式分析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1、分色机生产模式</w:t>
      </w:r>
      <w:r>
        <w:rPr>
          <w:rFonts w:hint="eastAsia"/>
        </w:rPr>
        <w:br/>
      </w:r>
      <w:r>
        <w:rPr>
          <w:rFonts w:hint="eastAsia"/>
        </w:rPr>
        <w:t>　　　　　　2、分色机采购模式</w:t>
      </w:r>
      <w:r>
        <w:rPr>
          <w:rFonts w:hint="eastAsia"/>
        </w:rPr>
        <w:br/>
      </w:r>
      <w:r>
        <w:rPr>
          <w:rFonts w:hint="eastAsia"/>
        </w:rPr>
        <w:t>　　　　　　3、分色机销售模式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2024年全球分色机行业发展概况</w:t>
      </w:r>
      <w:r>
        <w:rPr>
          <w:rFonts w:hint="eastAsia"/>
        </w:rPr>
        <w:br/>
      </w:r>
      <w:r>
        <w:rPr>
          <w:rFonts w:hint="eastAsia"/>
        </w:rPr>
        <w:t>　　第二节 世界分色机行业发展走势</w:t>
      </w:r>
      <w:r>
        <w:rPr>
          <w:rFonts w:hint="eastAsia"/>
        </w:rPr>
        <w:br/>
      </w:r>
      <w:r>
        <w:rPr>
          <w:rFonts w:hint="eastAsia"/>
        </w:rPr>
        <w:t>　　　　一、全球分色机行业市场分布情况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2024年中国分色机行业发展环境分析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当前我国分色机技术发展现状</w:t>
      </w:r>
      <w:r>
        <w:rPr>
          <w:rFonts w:hint="eastAsia"/>
        </w:rPr>
        <w:br/>
      </w:r>
      <w:r>
        <w:rPr>
          <w:rFonts w:hint="eastAsia"/>
        </w:rPr>
        <w:t>　　第二节 中外分色机技术差距及产生差距的主要原因分析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提高我国分色机技术的对策</w:t>
      </w:r>
      <w:r>
        <w:rPr>
          <w:rFonts w:hint="eastAsia"/>
        </w:rPr>
        <w:br/>
      </w:r>
      <w:r>
        <w:rPr>
          <w:rFonts w:hint="eastAsia"/>
        </w:rPr>
        <w:t>　　第四节 我国分色机研发、设计发展趋势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一、2019-2024年分色机行业市场需求情况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一、2019-2024年分色机行业市场供给情况</w:t>
      </w:r>
      <w:r>
        <w:rPr>
          <w:rFonts w:hint="eastAsia"/>
        </w:rPr>
        <w:br/>
      </w:r>
      <w:r>
        <w:rPr>
          <w:rFonts w:hint="eastAsia"/>
        </w:rPr>
        <w:t>　　　　二、分色机行业市场供给特点分析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三、2024-2030年分色机行业市场供给预测</w:t>
      </w:r>
      <w:r>
        <w:rPr>
          <w:rFonts w:hint="eastAsia"/>
        </w:rPr>
        <w:br/>
      </w:r>
      <w:r>
        <w:rPr>
          <w:rFonts w:hint="eastAsia"/>
        </w:rPr>
        <w:t>　　第五节 分色机行业市场供需平衡状况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分色机行业竞争格局分析</w:t>
      </w:r>
      <w:r>
        <w:rPr>
          <w:rFonts w:hint="eastAsia"/>
        </w:rPr>
        <w:br/>
      </w:r>
      <w:r>
        <w:rPr>
          <w:rFonts w:hint="eastAsia"/>
        </w:rPr>
        <w:t>　　第一节 分色机行业集中度分析</w:t>
      </w:r>
      <w:r>
        <w:rPr>
          <w:rFonts w:hint="eastAsia"/>
        </w:rPr>
        <w:br/>
      </w:r>
      <w:r>
        <w:rPr>
          <w:rFonts w:hint="eastAsia"/>
        </w:rPr>
        <w:t>　　　　一、分色机市场集中度分析</w:t>
      </w:r>
      <w:r>
        <w:rPr>
          <w:rFonts w:hint="eastAsia"/>
        </w:rPr>
        <w:br/>
      </w:r>
      <w:r>
        <w:rPr>
          <w:rFonts w:hint="eastAsia"/>
        </w:rPr>
        <w:t>　　　　二、分色机企业集中度分析</w:t>
      </w:r>
      <w:r>
        <w:rPr>
          <w:rFonts w:hint="eastAsia"/>
        </w:rPr>
        <w:br/>
      </w:r>
      <w:r>
        <w:rPr>
          <w:rFonts w:hint="eastAsia"/>
        </w:rPr>
        <w:t>　　　　三、分色机区域集中度分析</w:t>
      </w:r>
      <w:r>
        <w:rPr>
          <w:rFonts w:hint="eastAsia"/>
        </w:rPr>
        <w:br/>
      </w:r>
      <w:r>
        <w:rPr>
          <w:rFonts w:hint="eastAsia"/>
        </w:rPr>
        <w:t>　　第二节 分色机行业竞争格局分析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分色机企业发展策略分析</w:t>
      </w:r>
      <w:r>
        <w:rPr>
          <w:rFonts w:hint="eastAsia"/>
        </w:rPr>
        <w:br/>
      </w:r>
      <w:r>
        <w:rPr>
          <w:rFonts w:hint="eastAsia"/>
        </w:rPr>
        <w:t>　　第一节 分色机市场策略分析</w:t>
      </w:r>
      <w:r>
        <w:rPr>
          <w:rFonts w:hint="eastAsia"/>
        </w:rPr>
        <w:br/>
      </w:r>
      <w:r>
        <w:rPr>
          <w:rFonts w:hint="eastAsia"/>
        </w:rPr>
        <w:t>　　　　一、分色机价格策略分析</w:t>
      </w:r>
      <w:r>
        <w:rPr>
          <w:rFonts w:hint="eastAsia"/>
        </w:rPr>
        <w:br/>
      </w:r>
      <w:r>
        <w:rPr>
          <w:rFonts w:hint="eastAsia"/>
        </w:rPr>
        <w:t>　　　　二、分色机渠道策略分析</w:t>
      </w:r>
      <w:r>
        <w:rPr>
          <w:rFonts w:hint="eastAsia"/>
        </w:rPr>
        <w:br/>
      </w:r>
      <w:r>
        <w:rPr>
          <w:rFonts w:hint="eastAsia"/>
        </w:rPr>
        <w:t>　　第二节 分色机销售策略分析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对我国分色机品牌的战略思考</w:t>
      </w:r>
      <w:r>
        <w:rPr>
          <w:rFonts w:hint="eastAsia"/>
        </w:rPr>
        <w:br/>
      </w:r>
      <w:r>
        <w:rPr>
          <w:rFonts w:hint="eastAsia"/>
        </w:rPr>
        <w:t>　　　　一、分色机实施品牌战略的意义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三、我国分色机企业的品牌战略</w:t>
      </w:r>
      <w:r>
        <w:rPr>
          <w:rFonts w:hint="eastAsia"/>
        </w:rPr>
        <w:br/>
      </w:r>
      <w:r>
        <w:rPr>
          <w:rFonts w:hint="eastAsia"/>
        </w:rPr>
        <w:t>　　　　四、分色机品牌战略管理的策略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中国分色机行业营销策略分析</w:t>
      </w:r>
      <w:r>
        <w:rPr>
          <w:rFonts w:hint="eastAsia"/>
        </w:rPr>
        <w:br/>
      </w:r>
      <w:r>
        <w:rPr>
          <w:rFonts w:hint="eastAsia"/>
        </w:rPr>
        <w:t>　　第一节 分色机市场推广策略研究分析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一、做好分色机产品导入</w:t>
      </w:r>
      <w:r>
        <w:rPr>
          <w:rFonts w:hint="eastAsia"/>
        </w:rPr>
        <w:br/>
      </w:r>
      <w:r>
        <w:rPr>
          <w:rFonts w:hint="eastAsia"/>
        </w:rPr>
        <w:t>　　　　二、做好分色机产品组合和产品线决策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一、分色机行业营销环境分析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2024-2030年中国分色机行业投资前景与风险预测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2024-2030年中国分色机行业投资前景分析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三、2024-2030年中国分色机行业盈利因素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2024-2030年中国分色机行业投资机会分析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二、2024-2030年中国分色机行业区域市场投资潜力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2024-2030年中国分色机行业投资风险分析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中智-林-－中国分色机行业多元化经营战略的可行性分析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分色机行业历程</w:t>
      </w:r>
      <w:r>
        <w:rPr>
          <w:rFonts w:hint="eastAsia"/>
        </w:rPr>
        <w:br/>
      </w:r>
      <w:r>
        <w:rPr>
          <w:rFonts w:hint="eastAsia"/>
        </w:rPr>
        <w:t>　　图表 分色机行业生命周期</w:t>
      </w:r>
      <w:r>
        <w:rPr>
          <w:rFonts w:hint="eastAsia"/>
        </w:rPr>
        <w:br/>
      </w:r>
      <w:r>
        <w:rPr>
          <w:rFonts w:hint="eastAsia"/>
        </w:rPr>
        <w:t>　　图表 分色机行业产业链分析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f813d2874b4d" w:history="1">
        <w:r>
          <w:rPr>
            <w:rStyle w:val="Hyperlink"/>
          </w:rPr>
          <w:t>2024-2030年中国分色机市场现状全面调研与发展趋势分析报告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df813d2874b4d" w:history="1">
        <w:r>
          <w:rPr>
            <w:rStyle w:val="Hyperlink"/>
          </w:rPr>
          <w:t>https://www.20087.com/6/76/FenSeJiFaZhanQuShiFenXi.html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653e5cc241e0" w:history="1">
      <w:r>
        <w:rPr>
          <w:rStyle w:val="Hyperlink"/>
        </w:rPr>
        <w:t>2024-2030年中国分色机市场现状全面调研与发展趋势分析报告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SeJiFaZhanQuShiFenXi.html" TargetMode="External" Id="Rdcddf813d28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SeJiFaZhanQuShiFenXi.html" TargetMode="External" Id="R68af653e5cc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2024-03-04T06:26:00Z</dcterms:created>
  <dcterms:modified xsi:type="dcterms:W3CDTF">2024-03-04T07:26:00Z</dcterms:modified>
  <dc:subject>2024-2030年中国分色机市场现状全面调研与发展趋势分析报告</dc:subject>
  <dc:title>2024-2030年中国分色机市场现状全面调研与发展趋势分析报告</dc:title>
  <cp:keywords>2024-2030年中国分色机市场现状全面调研与发展趋势分析报告</cp:keywords>
  <dc:description>2024-2030年中国分色机市场现状全面调研与发展趋势分析报告</dc:description>
</cp:coreProperties>
</file>