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1a836b3124d1f" w:history="1">
              <w:r>
                <w:rPr>
                  <w:rStyle w:val="Hyperlink"/>
                </w:rPr>
                <w:t>中国气体释放警报器行业发展研究与前景趋势分析报告（2024-2030年）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1a836b3124d1f" w:history="1">
              <w:r>
                <w:rPr>
                  <w:rStyle w:val="Hyperlink"/>
                </w:rPr>
                <w:t>中国气体释放警报器行业发展研究与前景趋势分析报告（2024-2030年）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1a836b3124d1f" w:history="1">
                <w:r>
                  <w:rPr>
                    <w:rStyle w:val="Hyperlink"/>
                  </w:rPr>
                  <w:t>https://www.20087.com/6/66/QiTiShiFangJingBaoQiDeQianJingQuShi.html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释放警报器作为安全监控领域的重要设备，广泛应用于化工、石油、采矿以及家居等多个领域，以实时监测环境中潜在的有害气体泄漏。目前，产品已高度集成化，不仅具备快速响应和高精度检测的特点，还通过物联网技术实现了远程监控和自动报警功能。制造商们正不断优化传感器技术，以扩大检测气体种类和提升长期稳定性，同时，用户界面友好、易于安装维护的设计也成为了产品竞争力的关键因素。</w:t>
      </w:r>
      <w:r>
        <w:rPr>
          <w:rFonts w:hint="eastAsia"/>
        </w:rPr>
        <w:br/>
      </w:r>
      <w:r>
        <w:rPr>
          <w:rFonts w:hint="eastAsia"/>
        </w:rPr>
        <w:t>　　未来，气体释放警报器将朝着更加智能化和自适应的方向发展。随着AI技术的融入，设备将能够学习环境变化，自动调整灵敏度，减少误报率。此外，低功耗设计和能源自给系统（如太阳能供电）的应用，将增加其在偏远地区和极端条件下的适用性。微型化与穿戴式设备的融合趋势，也为个人防护提供了新的可能，使得气体监测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1a836b3124d1f" w:history="1">
        <w:r>
          <w:rPr>
            <w:rStyle w:val="Hyperlink"/>
          </w:rPr>
          <w:t>中国气体释放警报器行业发展研究与前景趋势分析报告（2024-2030年）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气体释放警报器行业的发展现状、市场规模、供需动态及进出口情况。报告详细解读了气体释放警报器产业链上下游、重点区域市场、竞争格局及领先企业的表现，同时评估了气体释放警报器行业风险与投资机会。通过对气体释放警报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气体释放警报器行业界定及应用</w:t>
      </w:r>
      <w:r>
        <w:rPr>
          <w:rFonts w:hint="eastAsia"/>
        </w:rPr>
        <w:br/>
      </w:r>
      <w:r>
        <w:rPr>
          <w:rFonts w:hint="eastAsia"/>
        </w:rPr>
        <w:t>　　第一节 气体释放警报器行业定义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气体释放警报器主要应用领域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全球气体释放警报器行业发展状况分析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2018-2023年全球气体释放警报器行业运行概况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2018-2023年全球气体释放警报器行业市场规模分析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全球主要地区气体释放警报器行业运行情况分析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2024-2030年全球气体释放警报器行业发展趋势预测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中国气体释放警报器发展环境分析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气体释放警报器行业相关政策、标准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气体释放警报器行业相关发展规划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中国气体释放警报器行业现状调研分析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中国气体释放警报器行业发展现状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一、2022-2023年气体释放警报器行业品牌发展现状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二、2022-2023年气体释放警报器行业需求市场现状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三、2022-2023年气体释放警报器市场需求层次分析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四、2022-2023年中国气体释放警报器市场走向分析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中国气体释放警报器产品技术分析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一、2022-2023年气体释放警报器产品技术变化特点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二、2022-2023年气体释放警报器产品市场的新技术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三、2022-2023年气体释放警报器产品市场现状分析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中国气体释放警报器行业存在的问题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一、2022-2023年气体释放警报器产品市场存在的主要问题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二、2022-2023年国内气体释放警报器产品市场的三大瓶颈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三、2022-2023年气体释放警报器产品市场遭遇的规模难题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对中国气体释放警报器市场的分析及思考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一、气体释放警报器市场特点</w:t>
      </w:r>
      <w:r>
        <w:rPr>
          <w:rFonts w:hint="eastAsia"/>
        </w:rPr>
        <w:br/>
      </w:r>
      <w:r>
        <w:rPr>
          <w:rFonts w:hint="eastAsia"/>
        </w:rPr>
        <w:t>　　　　二、气体释放警报器市场分析</w:t>
      </w:r>
      <w:r>
        <w:rPr>
          <w:rFonts w:hint="eastAsia"/>
        </w:rPr>
        <w:br/>
      </w:r>
      <w:r>
        <w:rPr>
          <w:rFonts w:hint="eastAsia"/>
        </w:rPr>
        <w:t>　　　　三、气体释放警报器市场变化的方向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四、中国气体释放警报器行业发展的新思路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五、对中国气体释放警报器行业发展的思考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中国气体释放警报器行业市场供需现状调研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中国气体释放警报器市场现状分析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中国气体释放警报器行业产量情况分析及预测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一、气体释放警报器总体产能规模</w:t>
      </w:r>
      <w:r>
        <w:rPr>
          <w:rFonts w:hint="eastAsia"/>
        </w:rPr>
        <w:br/>
      </w:r>
      <w:r>
        <w:rPr>
          <w:rFonts w:hint="eastAsia"/>
        </w:rPr>
        <w:t>　　　　二、气体释放警报器生产区域分布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三、2018-2023年中国气体释放警报器产量统计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四、2024-2030年中国气体释放警报器产量预测</w:t>
      </w:r>
      <w:r>
        <w:rPr>
          <w:rFonts w:hint="eastAsia"/>
        </w:rPr>
        <w:br/>
      </w:r>
      <w:r>
        <w:rPr>
          <w:rFonts w:hint="eastAsia"/>
        </w:rPr>
        <w:t>　　第三节 中国气体释放警报器市场需求分析及预测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一、中国气体释放警报器市场需求特点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二、2018-2023年中国气体释放警报器市场需求量统计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三、2024-2030年中国气体释放警报器市场需求量预测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中国气体释放警报器价格趋势分析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一、2018-2023年中国气体释放警报器市场价格趋势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二、2024-2030年中国气体释放警报器市场价格走势预测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中国气体释放警报器进出口分析</w:t>
      </w:r>
      <w:r>
        <w:rPr>
          <w:rFonts w:hint="eastAsia"/>
        </w:rPr>
        <w:br/>
      </w:r>
      <w:r>
        <w:rPr>
          <w:rFonts w:hint="eastAsia"/>
        </w:rPr>
        <w:t>　　第一节 气体释放警报器进口情况分析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气体释放警报器出口情况分析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影响气体释放警报器进出口因素分析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中国气体释放警报器行业主要指标监测分析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2018-2023年中国气体释放警报器行业规模情况分析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2018-2023年中国气体释放警报器行业财务能力分析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气体释放警报器行业细分产品调研</w:t>
      </w:r>
      <w:r>
        <w:rPr>
          <w:rFonts w:hint="eastAsia"/>
        </w:rPr>
        <w:br/>
      </w:r>
      <w:r>
        <w:rPr>
          <w:rFonts w:hint="eastAsia"/>
        </w:rPr>
        <w:t>　　第一节 气体释放警报器细分产品结构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气体释放警报器行业上下游发展情况分析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气体释放警报器行业上游产业发展分析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气体释放警报器行业下游产业发展分析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中国气体释放警报器行业重点地区发展分析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气体释放警报器行业重点区域市场结构调研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**地区气体释放警报器市场容量分析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**地区气体释放警报器市场容量分析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**地区气体释放警报器市场容量分析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**地区气体释放警报器市场容量分析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**地区气体释放警报器市场容量分析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气体释放警报器行业重点企业竞争力分析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三、企业气体释放警报器经营状况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三、企业气体释放警报器经营状况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三、企业气体释放警报器经营状况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三、企业气体释放警报器经营状况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三、企业气体释放警报器经营状况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三、企业气体释放警报器经营状况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气体释放警报器行业企业经营策略研究分析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气体释放警报器企业多样化经营策略分析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一、气体释放警报器企业多样化经营情况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二、现行气体释放警报器行业多样化经营的方向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大型气体释放警报器企业集团未来发展策略分析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对中小气体释放警报器企业生产经营的建议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气体释放警报器行业前景及投资风险预警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2024年气体释放警报器市场前景分析</w:t>
      </w:r>
      <w:r>
        <w:rPr>
          <w:rFonts w:hint="eastAsia"/>
        </w:rPr>
        <w:br/>
      </w:r>
      <w:r>
        <w:rPr>
          <w:rFonts w:hint="eastAsia"/>
        </w:rPr>
        <w:t>　　第二节 2024年气体释放警报器行业发展趋势预测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影响气体释放警报器行业发展的主要因素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一、2023影响气体释放警报器行业运行的有利因素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二、2023影响气体释放警报器行业运行的稳定因素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三、2023影响气体释放警报器行业运行的不利因素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四、2023中国气体释放警报器行业发展面临的挑战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五、2023中国气体释放警报器行业发展面临的机遇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气体释放警报器行业投资风险预警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一、气体释放警报器行业市场风险预测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二、气体释放警报器行业政策风险预测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三、气体释放警报器行业经营风险预测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四、气体释放警报器行业技术风险预测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五、气体释放警报器行业竞争风险预测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六、气体释放警报器行业其他风险预测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气体释放警报器投资建议</w:t>
      </w:r>
      <w:r>
        <w:rPr>
          <w:rFonts w:hint="eastAsia"/>
        </w:rPr>
        <w:br/>
      </w:r>
      <w:r>
        <w:rPr>
          <w:rFonts w:hint="eastAsia"/>
        </w:rPr>
        <w:t>　　第一节 气体释放警报器行业投资环境分析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气体释放警报器行业投资进入壁垒分析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气体释放警报器行业历程</w:t>
      </w:r>
      <w:r>
        <w:rPr>
          <w:rFonts w:hint="eastAsia"/>
        </w:rPr>
        <w:br/>
      </w:r>
      <w:r>
        <w:rPr>
          <w:rFonts w:hint="eastAsia"/>
        </w:rPr>
        <w:t>　　图表 气体释放警报器行业生命周期</w:t>
      </w:r>
      <w:r>
        <w:rPr>
          <w:rFonts w:hint="eastAsia"/>
        </w:rPr>
        <w:br/>
      </w:r>
      <w:r>
        <w:rPr>
          <w:rFonts w:hint="eastAsia"/>
        </w:rPr>
        <w:t>　　图表 气体释放警报器行业产业链分析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2018-2023年气体释放警报器行业市场容量分析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2023年中国气体释放警报器行业需求领域分布格局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2023年中国气体释放警报器进口国家及地区分析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2023年中国气体释放警报器出口国家及地区分析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2018-2023年中国气体释放警报器行业企业平均规模情况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**地区气体释放警报器市场规模及增长情况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**地区气体释放警报器行业市场需求情况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**地区气体释放警报器市场规模及增长情况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**地区气体释放警报器行业市场需求情况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**地区气体释放警报器市场规模及增长情况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**地区气体释放警报器行业市场需求情况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**地区气体释放警报器市场规模及增长情况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**地区气体释放警报器行业市场需求情况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气体释放警报器重点企业（三）成长能力情况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2024-2030年中国气体释放警报器行业产能预测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2024-2030年中国气体释放警报器行业产量预测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2024-2030年中国气体释放警报器市场需求量预测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2024-2030年中国气体释放警报器行业供需平衡预测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2024-2030年中国气体释放警报器行业市场容量预测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2024-2030年中国气体释放警报器行业市场规模预测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2024年中国气体释放警报器市场前景分析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2024年中国气体释放警报器发展趋势预测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1a836b3124d1f" w:history="1">
        <w:r>
          <w:rPr>
            <w:rStyle w:val="Hyperlink"/>
          </w:rPr>
          <w:t>中国气体释放警报器行业发展研究与前景趋势分析报告（2024-2030年）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1a836b3124d1f" w:history="1">
        <w:r>
          <w:rPr>
            <w:rStyle w:val="Hyperlink"/>
          </w:rPr>
          <w:t>https://www.20087.com/6/66/QiTiShiFangJingBaoQiDeQianJingQuShi.html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警灯警报器、气体释放警报器怎么接线、气体灭火模块接线图、气体释放警报器图片、各种警报器大全、气体释放警报器指示气体、温州警灯警报器厂家、气体释放警报器用编码吗、烟燃烧后释放的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90f36f674989" w:history="1">
      <w:r>
        <w:rPr>
          <w:rStyle w:val="Hyperlink"/>
        </w:rPr>
        <w:t>中国气体释放警报器行业发展研究与前景趋势分析报告（2024-2030年）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TiShiFangJingBaoQiDeQianJingQuShi.html" TargetMode="External" Id="R27e1a836b31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TiShiFangJingBaoQiDeQianJingQuShi.html" TargetMode="External" Id="R75b990f36f67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2023-12-15T00:08:25Z</dcterms:created>
  <dcterms:modified xsi:type="dcterms:W3CDTF">2023-12-15T01:08:25Z</dcterms:modified>
  <dc:subject>中国气体释放警报器行业发展研究与前景趋势分析报告（2024-2030年）</dc:subject>
  <dc:title>中国气体释放警报器行业发展研究与前景趋势分析报告（2024-2030年）</dc:title>
  <cp:keywords>中国气体释放警报器行业发展研究与前景趋势分析报告（2024-2030年）</cp:keywords>
  <dc:description>中国气体释放警报器行业发展研究与前景趋势分析报告（2024-2030年）</dc:description>
</cp:coreProperties>
</file>