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02332473840a2" w:history="1">
              <w:r>
                <w:rPr>
                  <w:rStyle w:val="Hyperlink"/>
                </w:rPr>
                <w:t>中国电解加工市场调研与前景趋势分析报告（2024-2030年）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02332473840a2" w:history="1">
              <w:r>
                <w:rPr>
                  <w:rStyle w:val="Hyperlink"/>
                </w:rPr>
                <w:t>中国电解加工市场调研与前景趋势分析报告（2024-2030年）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02332473840a2" w:history="1">
                <w:r>
                  <w:rPr>
                    <w:rStyle w:val="Hyperlink"/>
                  </w:rPr>
                  <w:t>https://www.20087.com/6/26/DianJieJiaGongFaZhanQianJing.html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电解加工（Electrochemical Machining, ECM）作为一种非传统加工技术，近年来在航空航天、医疗器械等高精度、难加工材料领域得到了广泛应用。电解加工通过电化学反应去除工件材料，避免了传统切削加工的热效应和刀具磨损，实现了高精度、高效率的加工。同时，电解液的优化和脉冲电流的控制，提高了加工质量和表面光洁度。</w:t>
      </w:r>
      <w:r>
        <w:rPr>
          <w:rFonts w:hint="eastAsia"/>
        </w:rPr>
        <w:br/>
      </w:r>
      <w:r>
        <w:rPr>
          <w:rFonts w:hint="eastAsia"/>
        </w:rPr>
        <w:t>　　未来，电解加工将更加注重智能化和环保。通过集成传感器和自动化控制系统，实现加工过程的实时监测和优化，提高效率和精度。同时，研发新型电解液，减少有害物质的使用，降低对环境的影响。此外，电解加工与增材制造（3D打印）的结合，将开辟新的加工路径，实现复杂结构件的快速原型制造和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02332473840a2" w:history="1">
        <w:r>
          <w:rPr>
            <w:rStyle w:val="Hyperlink"/>
          </w:rPr>
          <w:t>中国电解加工市场调研与前景趋势分析报告（2024-2030年）</w:t>
        </w:r>
      </w:hyperlink>
      <w:r>
        <w:rPr>
          <w:rFonts w:hint="eastAsia"/>
        </w:rPr>
        <w:t>》全面分析了我国电解加工行业的现状、市场需求、市场规模以及价格动态，探讨了电解加工产业链的结构与发展。电解加工报告对电解加工细分市场进行了剖析，同时基于科学数据，对电解加工市场前景及发展趋势进行了预测。报告还聚焦电解加工重点企业，并对其品牌影响力、市场竞争力以及行业集中度进行了评估。电解加工报告为投资者、产业链相关企业及政府决策部门提供了专业、客观的参考，是了解和把握电解加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电解加工产业概述</w:t>
      </w:r>
      <w:r>
        <w:rPr>
          <w:rFonts w:hint="eastAsia"/>
        </w:rPr>
        <w:br/>
      </w:r>
      <w:r>
        <w:rPr>
          <w:rFonts w:hint="eastAsia"/>
        </w:rPr>
        <w:t>　　第一节 电解加工定义</w:t>
      </w:r>
      <w:r>
        <w:rPr>
          <w:rFonts w:hint="eastAsia"/>
        </w:rPr>
        <w:br/>
      </w:r>
      <w:r>
        <w:rPr>
          <w:rFonts w:hint="eastAsia"/>
        </w:rPr>
        <w:t>　　第二节 电解加工行业特点</w:t>
      </w:r>
      <w:r>
        <w:rPr>
          <w:rFonts w:hint="eastAsia"/>
        </w:rPr>
        <w:br/>
      </w:r>
      <w:r>
        <w:rPr>
          <w:rFonts w:hint="eastAsia"/>
        </w:rPr>
        <w:t>　　第三节 电解加工产业链分析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2023-2024年中国电解加工行业运行环境分析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中国电解加工运行经济环境分析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中国电解加工产业政策环境分析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一、电解加工行业监管体制</w:t>
      </w:r>
      <w:r>
        <w:rPr>
          <w:rFonts w:hint="eastAsia"/>
        </w:rPr>
        <w:br/>
      </w:r>
      <w:r>
        <w:rPr>
          <w:rFonts w:hint="eastAsia"/>
        </w:rPr>
        <w:t>　　　　二、电解加工行业主要法规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三、主要电解加工产业政策</w:t>
      </w:r>
      <w:r>
        <w:rPr>
          <w:rFonts w:hint="eastAsia"/>
        </w:rPr>
        <w:br/>
      </w:r>
      <w:r>
        <w:rPr>
          <w:rFonts w:hint="eastAsia"/>
        </w:rPr>
        <w:t>　　第三节 中国电解加工产业社会环境分析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国外电解加工行业发展态势分析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国外电解加工市场发展现状分析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国外主要国家电解加工市场现状</w:t>
      </w:r>
      <w:r>
        <w:rPr>
          <w:rFonts w:hint="eastAsia"/>
        </w:rPr>
        <w:br/>
      </w:r>
      <w:r>
        <w:rPr>
          <w:rFonts w:hint="eastAsia"/>
        </w:rPr>
        <w:t>　　第三节 国外电解加工行业发展趋势预测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2019-2024年中国电解加工行业规模情况</w:t>
      </w:r>
      <w:r>
        <w:rPr>
          <w:rFonts w:hint="eastAsia"/>
        </w:rPr>
        <w:br/>
      </w:r>
      <w:r>
        <w:rPr>
          <w:rFonts w:hint="eastAsia"/>
        </w:rPr>
        <w:t>　　　　一、电解加工行业市场规模情况分析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二、电解加工行业单位规模情况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三、电解加工行业人员规模情况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2019-2024年中国电解加工行业财务能力分析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二、电解加工行业偿债能力分析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三、电解加工行业营运能力分析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四、电解加工行业发展能力分析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2023-2024年中国电解加工行业热点动态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2024年中国电解加工行业面临的挑战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中国重点地区电解加工行业市场调研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重点地区（一）电解加工市场调研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重点地区（二）电解加工市场调研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重点地区（三）电解加工市场调研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重点地区（四）电解加工市场调研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重点地区（五）电解加工市场调研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国内电解加工行业价格回顾</w:t>
      </w:r>
      <w:r>
        <w:rPr>
          <w:rFonts w:hint="eastAsia"/>
        </w:rPr>
        <w:br/>
      </w:r>
      <w:r>
        <w:rPr>
          <w:rFonts w:hint="eastAsia"/>
        </w:rPr>
        <w:t>　　第二节 国内电解加工行业价格走势预测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国内电解加工行业价格影响因素分析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中国电解加工行业客户调研</w:t>
      </w:r>
      <w:r>
        <w:rPr>
          <w:rFonts w:hint="eastAsia"/>
        </w:rPr>
        <w:br/>
      </w:r>
      <w:r>
        <w:rPr>
          <w:rFonts w:hint="eastAsia"/>
        </w:rPr>
        <w:t>　　　　一、电解加工行业客户偏好调查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二、客户对电解加工品牌的首要认知渠道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三、电解加工品牌忠诚度调查</w:t>
      </w:r>
      <w:r>
        <w:rPr>
          <w:rFonts w:hint="eastAsia"/>
        </w:rPr>
        <w:br/>
      </w:r>
      <w:r>
        <w:rPr>
          <w:rFonts w:hint="eastAsia"/>
        </w:rPr>
        <w:t>　　　　四、电解加工行业客户消费理念调研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2024年电解加工行业集中度分析</w:t>
      </w:r>
      <w:r>
        <w:rPr>
          <w:rFonts w:hint="eastAsia"/>
        </w:rPr>
        <w:br/>
      </w:r>
      <w:r>
        <w:rPr>
          <w:rFonts w:hint="eastAsia"/>
        </w:rPr>
        <w:t>　　　　一、电解加工市场集中度分析</w:t>
      </w:r>
      <w:r>
        <w:rPr>
          <w:rFonts w:hint="eastAsia"/>
        </w:rPr>
        <w:br/>
      </w:r>
      <w:r>
        <w:rPr>
          <w:rFonts w:hint="eastAsia"/>
        </w:rPr>
        <w:t>　　　　二、电解加工企业集中度分析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2023-2024年电解加工行业竞争格局分析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二、电解加工行业竞争格局展望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三、我国电解加工市场竞争趋势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电解加工企业发展策略分析</w:t>
      </w:r>
      <w:r>
        <w:rPr>
          <w:rFonts w:hint="eastAsia"/>
        </w:rPr>
        <w:br/>
      </w:r>
      <w:r>
        <w:rPr>
          <w:rFonts w:hint="eastAsia"/>
        </w:rPr>
        <w:t>　　第一节 电解加工市场策略分析</w:t>
      </w:r>
      <w:r>
        <w:rPr>
          <w:rFonts w:hint="eastAsia"/>
        </w:rPr>
        <w:br/>
      </w:r>
      <w:r>
        <w:rPr>
          <w:rFonts w:hint="eastAsia"/>
        </w:rPr>
        <w:t>　　　　一、电解加工价格策略分析</w:t>
      </w:r>
      <w:r>
        <w:rPr>
          <w:rFonts w:hint="eastAsia"/>
        </w:rPr>
        <w:br/>
      </w:r>
      <w:r>
        <w:rPr>
          <w:rFonts w:hint="eastAsia"/>
        </w:rPr>
        <w:t>　　　　二、电解加工渠道策略分析</w:t>
      </w:r>
      <w:r>
        <w:rPr>
          <w:rFonts w:hint="eastAsia"/>
        </w:rPr>
        <w:br/>
      </w:r>
      <w:r>
        <w:rPr>
          <w:rFonts w:hint="eastAsia"/>
        </w:rPr>
        <w:t>　　第二节 电解加工销售策略分析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提高电解加工企业竞争力的策略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电解加工行业SWOT模型分析</w:t>
      </w:r>
      <w:r>
        <w:rPr>
          <w:rFonts w:hint="eastAsia"/>
        </w:rPr>
        <w:br/>
      </w:r>
      <w:r>
        <w:rPr>
          <w:rFonts w:hint="eastAsia"/>
        </w:rPr>
        <w:t>　　　　一、电解加工行业优势分析</w:t>
      </w:r>
      <w:r>
        <w:rPr>
          <w:rFonts w:hint="eastAsia"/>
        </w:rPr>
        <w:br/>
      </w:r>
      <w:r>
        <w:rPr>
          <w:rFonts w:hint="eastAsia"/>
        </w:rPr>
        <w:t>　　　　二、电解加工行业劣势分析</w:t>
      </w:r>
      <w:r>
        <w:rPr>
          <w:rFonts w:hint="eastAsia"/>
        </w:rPr>
        <w:br/>
      </w:r>
      <w:r>
        <w:rPr>
          <w:rFonts w:hint="eastAsia"/>
        </w:rPr>
        <w:t>　　　　三、电解加工行业机会分析</w:t>
      </w:r>
      <w:r>
        <w:rPr>
          <w:rFonts w:hint="eastAsia"/>
        </w:rPr>
        <w:br/>
      </w:r>
      <w:r>
        <w:rPr>
          <w:rFonts w:hint="eastAsia"/>
        </w:rPr>
        <w:t>　　　　四、电解加工行业风险分析</w:t>
      </w:r>
      <w:r>
        <w:rPr>
          <w:rFonts w:hint="eastAsia"/>
        </w:rPr>
        <w:br/>
      </w:r>
      <w:r>
        <w:rPr>
          <w:rFonts w:hint="eastAsia"/>
        </w:rPr>
        <w:t>　　第二节 电解加工行业投资风险及控制策略分析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一、电解加工市场风险及控制策略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二、电解加工行业政策风险及控制策略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三、电解加工行业经营风险及控制策略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四、电解加工同业竞争风险及控制策略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五、电解加工行业其他风险及控制策略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2024-2030年中国电解加工行业投资潜力及发展趋势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2024-2030年电解加工行业投资潜力分析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一、电解加工行业重点可投资领域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二、电解加工行业目标市场需求潜力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三、电解加工行业投资潜力综合评判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中-智-林-2024-2030年中国电解加工行业发展趋势分析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一、2024年电解加工市场前景分析</w:t>
      </w:r>
      <w:r>
        <w:rPr>
          <w:rFonts w:hint="eastAsia"/>
        </w:rPr>
        <w:br/>
      </w:r>
      <w:r>
        <w:rPr>
          <w:rFonts w:hint="eastAsia"/>
        </w:rPr>
        <w:t>　　　　二、2024年电解加工发展趋势预测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三、2024-2030年我国电解加工行业发展剖析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五、未来电解加工行业发展变局剖析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电解加工行业历程</w:t>
      </w:r>
      <w:r>
        <w:rPr>
          <w:rFonts w:hint="eastAsia"/>
        </w:rPr>
        <w:br/>
      </w:r>
      <w:r>
        <w:rPr>
          <w:rFonts w:hint="eastAsia"/>
        </w:rPr>
        <w:t>　　图表 电解加工行业生命周期</w:t>
      </w:r>
      <w:r>
        <w:rPr>
          <w:rFonts w:hint="eastAsia"/>
        </w:rPr>
        <w:br/>
      </w:r>
      <w:r>
        <w:rPr>
          <w:rFonts w:hint="eastAsia"/>
        </w:rPr>
        <w:t>　　图表 电解加工行业产业链分析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2019-2024年电解加工行业市场容量统计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2019-2024年中国电解加工行业经营效益分析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2024-2030年中国电解加工行业市场规模预测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2024-2030年中国电解加工市场前景分析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02332473840a2" w:history="1">
        <w:r>
          <w:rPr>
            <w:rStyle w:val="Hyperlink"/>
          </w:rPr>
          <w:t>中国电解加工市场调研与前景趋势分析报告（2024-2030年）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02332473840a2" w:history="1">
        <w:r>
          <w:rPr>
            <w:rStyle w:val="Hyperlink"/>
          </w:rPr>
          <w:t>https://www.20087.com/6/26/DianJieJiaGongFaZhanQianJing.html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daf27d9e946d5" w:history="1">
      <w:r>
        <w:rPr>
          <w:rStyle w:val="Hyperlink"/>
        </w:rPr>
        <w:t>中国电解加工市场调研与前景趋势分析报告（2024-2030年）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nJieJiaGongFaZhanQianJing.html" TargetMode="External" Id="Rf47023324738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nJieJiaGongFaZhanQianJing.html" TargetMode="External" Id="R36cdaf27d9e9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2024-03-01T01:46:00Z</dcterms:created>
  <dcterms:modified xsi:type="dcterms:W3CDTF">2024-03-01T02:46:00Z</dcterms:modified>
  <dc:subject>中国电解加工市场调研与前景趋势分析报告（2024-2030年）</dc:subject>
  <dc:title>中国电解加工市场调研与前景趋势分析报告（2024-2030年）</dc:title>
  <cp:keywords>中国电解加工市场调研与前景趋势分析报告（2024-2030年）</cp:keywords>
  <dc:description>中国电解加工市场调研与前景趋势分析报告（2024-2030年）</dc:description>
</cp:coreProperties>
</file>