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f5a8d2b464d7b" w:history="1">
              <w:r>
                <w:rPr>
                  <w:rStyle w:val="Hyperlink"/>
                </w:rPr>
                <w:t>2026-2032年中国移动数字集成电路行业分析与市场前景预测报告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f5a8d2b464d7b" w:history="1">
              <w:r>
                <w:rPr>
                  <w:rStyle w:val="Hyperlink"/>
                </w:rPr>
                <w:t>2026-2032年中国移动数字集成电路行业分析与市场前景预测报告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f5a8d2b464d7b" w:history="1">
                <w:r>
                  <w:rPr>
                    <w:rStyle w:val="Hyperlink"/>
                  </w:rPr>
                  <w:t>https://www.20087.com/6/26/YiDongShuZiJiChengDianLuQianJing.html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数字集成电路是专为智能手机、平板及可穿戴设备设计的高性能、低功耗数字逻辑芯片，涵盖应用处理器（AP）、基带芯片、电源管理IC（PMIC）及专用加速器（如NPU、ISP）。当前先进产品采用5nm及以下FinFET工艺，强调能效比优化、异构计算架构与硬件级安全模块（如TEE）。在5G普及与AI on Device需求驱动下，芯片集成度持续提升，单颗SoC可整合射频、存储控制器与神经网络引擎。然而，行业仍面临先进制程研发成本飙升、地缘政治导致供应链区域化、以及散热瓶颈限制持续高性能输出等问题。此外，开源RISC-V生态虽快速发展，但在高端移动市场尚未撼动ARM主导地位。</w:t>
      </w:r>
      <w:r>
        <w:rPr>
          <w:rFonts w:hint="eastAsia"/>
        </w:rPr>
        <w:br/>
      </w:r>
      <w:r>
        <w:rPr>
          <w:rFonts w:hint="eastAsia"/>
        </w:rPr>
        <w:t>　　未来，移动数字集成电路将向Chiplet异构集成、存算一体与绿色计算方向突破。3D堆叠技术将实现逻辑、缓存与I/O芯粒的高带宽互联；近存计算架构将减少数据搬运能耗。在架构端，RISC-V定制指令集将赋能垂直领域专用加速；光互连技术有望缓解片内通信瓶颈。可持续性方面，芯片厂商将引入碳足迹追踪工具，优化制造与使用阶段排放。监管层面，全球或将出台移动芯片能效标签制度。长远看，移动数字集成电路将从通用计算平台演变为场景智能引擎，在隐私保护、实时推理与低碳运算协同中定义下一代移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f5a8d2b464d7b" w:history="1">
        <w:r>
          <w:rPr>
            <w:rStyle w:val="Hyperlink"/>
          </w:rPr>
          <w:t>2026-2032年中国移动数字集成电路行业分析与市场前景预测报告</w:t>
        </w:r>
      </w:hyperlink>
      <w:r>
        <w:rPr>
          <w:rFonts w:hint="eastAsia"/>
        </w:rPr>
        <w:t>》基于国家统计局、相关协会等权威数据，结合专业团队对移动数字集成电路行业的长期监测，全面分析了移动数字集成电路行业的市场规模、技术现状、发展趋势及竞争格局。报告详细梳理了移动数字集成电路市场需求、进出口情况、上下游产业链、重点区域分布及主要企业动态，并通过SWOT分析揭示了移动数字集成电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移动数字集成电路行业概述</w:t>
      </w:r>
      <w:r>
        <w:rPr>
          <w:rFonts w:hint="eastAsia"/>
        </w:rPr>
        <w:br/>
      </w:r>
      <w:r>
        <w:rPr>
          <w:rFonts w:hint="eastAsia"/>
        </w:rPr>
        <w:t>　　第一节 移动数字集成电路定义与分类</w:t>
      </w:r>
      <w:r>
        <w:rPr>
          <w:rFonts w:hint="eastAsia"/>
        </w:rPr>
        <w:br/>
      </w:r>
      <w:r>
        <w:rPr>
          <w:rFonts w:hint="eastAsia"/>
        </w:rPr>
        <w:t>　　第二节 移动数字集成电路应用领域</w:t>
      </w:r>
      <w:r>
        <w:rPr>
          <w:rFonts w:hint="eastAsia"/>
        </w:rPr>
        <w:br/>
      </w:r>
      <w:r>
        <w:rPr>
          <w:rFonts w:hint="eastAsia"/>
        </w:rPr>
        <w:t>　　第三节 移动数字集成电路行业经济指标分析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移动数字集成电路产业链及经营模式分析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三、移动数字集成电路销售模式及销售渠道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全球移动数字集成电路市场发展综述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2020-2025年全球移动数字集成电路市场规模与趋势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主要国家与地区移动数字集成电路市场分析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2026-2032年全球移动数字集成电路行业发展趋势与前景预测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中国移动数字集成电路行业市场分析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2025-2026年移动数字集成电路产能与投资动态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一、国内移动数字集成电路产能及利用情况</w:t>
      </w:r>
      <w:r>
        <w:rPr>
          <w:rFonts w:hint="eastAsia"/>
        </w:rPr>
        <w:br/>
      </w:r>
      <w:r>
        <w:rPr>
          <w:rFonts w:hint="eastAsia"/>
        </w:rPr>
        <w:t>　　　　二、移动数字集成电路产能扩张与投资动态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2026-2032年移动数字集成电路行业产量统计与趋势预测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一、2020-2025年移动数字集成电路行业产量数据统计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1、2020-2025年移动数字集成电路产量及增长趋势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2、2020-2025年移动数字集成电路细分产品产量及份额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二、影响移动数字集成电路产量的关键因素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三、2026-2032年移动数字集成电路产量预测</w:t>
      </w:r>
      <w:r>
        <w:rPr>
          <w:rFonts w:hint="eastAsia"/>
        </w:rPr>
        <w:br/>
      </w:r>
      <w:r>
        <w:rPr>
          <w:rFonts w:hint="eastAsia"/>
        </w:rPr>
        <w:t>　　第三节 2026-2032年移动数字集成电路市场需求与销售分析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一、2025-2026年移动数字集成电路行业需求现状</w:t>
      </w:r>
      <w:r>
        <w:rPr>
          <w:rFonts w:hint="eastAsia"/>
        </w:rPr>
        <w:br/>
      </w:r>
      <w:r>
        <w:rPr>
          <w:rFonts w:hint="eastAsia"/>
        </w:rPr>
        <w:t>　　　　二、移动数字集成电路客户群体与需求特点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三、2020-2025年移动数字集成电路行业销售规模分析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四、2026-2032年移动数字集成电路市场增长潜力与规模预测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中国移动数字集成电路细分市场与下游应用领域分析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移动数字集成电路细分市场分析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一、2025-2026年移动数字集成电路主要细分产品市场现状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移动数字集成电路下游应用与客户群体分析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一、2025-2026年移动数字集成电路各应用领域市场现状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2025-2026年移动数字集成电路行业技术发展现状及趋势分析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移动数字集成电路行业技术发展现状分析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国内外移动数字集成电路行业技术差异与原因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移动数字集成电路行业技术发展方向、趋势预测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提升移动数字集成电路行业技术能力策略建议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移动数字集成电路价格机制与竞争策略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一、2020-2025年移动数字集成电路市场价格走势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移动数字集成电路定价策略与方法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2026-2032年移动数字集成电路价格竞争态势与趋势预测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中国移动数字集成电路行业重点区域市场研究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2025-2026年重点区域移动数字集成电路市场发展概况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二、2020-2025年移动数字集成电路市场需求规模情况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三、2026-2032年移动数字集成电路行业发展潜力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二、2020-2025年移动数字集成电路市场需求规模情况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三、2026-2032年移动数字集成电路行业发展潜力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二、2020-2025年移动数字集成电路市场需求规模情况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三、2026-2032年移动数字集成电路行业发展潜力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二、2020-2025年移动数字集成电路市场需求规模情况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三、2026-2032年移动数字集成电路行业发展潜力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二、2020-2025年移动数字集成电路市场需求规模情况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三、2026-2032年移动数字集成电路行业发展潜力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2020-2025年中国移动数字集成电路行业进出口情况分析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移动数字集成电路行业进口情况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一、2020-2025年移动数字集成电路进口规模及增长情况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二、移动数字集成电路主要进口来源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移动数字集成电路行业出口情况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一、2020-2025年移动数字集成电路出口规模及增长情况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二、移动数字集成电路主要出口目的地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2020-2025年中国移动数字集成电路行业总体发展与财务状况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2020-2025年中国移动数字集成电路行业规模情况</w:t>
      </w:r>
      <w:r>
        <w:rPr>
          <w:rFonts w:hint="eastAsia"/>
        </w:rPr>
        <w:br/>
      </w:r>
      <w:r>
        <w:rPr>
          <w:rFonts w:hint="eastAsia"/>
        </w:rPr>
        <w:t>　　　　一、移动数字集成电路行业企业数量规模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二、移动数字集成电路行业从业人员规模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三、移动数字集成电路行业市场敏感性分析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2020-2025年中国移动数字集成电路行业财务能力分析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一、移动数字集成电路行业盈利能力</w:t>
      </w:r>
      <w:r>
        <w:rPr>
          <w:rFonts w:hint="eastAsia"/>
        </w:rPr>
        <w:br/>
      </w:r>
      <w:r>
        <w:rPr>
          <w:rFonts w:hint="eastAsia"/>
        </w:rPr>
        <w:t>　　　　二、移动数字集成电路行业偿债能力</w:t>
      </w:r>
      <w:r>
        <w:rPr>
          <w:rFonts w:hint="eastAsia"/>
        </w:rPr>
        <w:br/>
      </w:r>
      <w:r>
        <w:rPr>
          <w:rFonts w:hint="eastAsia"/>
        </w:rPr>
        <w:t>　　　　三、移动数字集成电路行业营运能力</w:t>
      </w:r>
      <w:r>
        <w:rPr>
          <w:rFonts w:hint="eastAsia"/>
        </w:rPr>
        <w:br/>
      </w:r>
      <w:r>
        <w:rPr>
          <w:rFonts w:hint="eastAsia"/>
        </w:rPr>
        <w:t>　　　　四、移动数字集成电路行业发展能力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移动数字集成电路行业重点企业调研分析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二、企业移动数字集成电路业务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二、企业移动数字集成电路业务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二、企业移动数字集成电路业务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二、企业移动数字集成电路业务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二、企业移动数字集成电路业务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二、企业移动数字集成电路业务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中国移动数字集成电路行业竞争格局分析</w:t>
      </w:r>
      <w:r>
        <w:rPr>
          <w:rFonts w:hint="eastAsia"/>
        </w:rPr>
        <w:br/>
      </w:r>
      <w:r>
        <w:rPr>
          <w:rFonts w:hint="eastAsia"/>
        </w:rPr>
        <w:t>　　第一节 移动数字集成电路行业竞争格局总览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2025-2026年移动数字集成电路行业竞争力分析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2020-2025年移动数字集成电路行业企业并购活动分析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2025-2026年移动数字集成电路行业会展与招投标活动分析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一、移动数字集成电路行业会展活动及其市场影响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2026年中国移动数字集成电路企业发展企业发展策略与建议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移动数字集成电路销售模式与渠道策略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移动数字集成电路品牌与市场推广策略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移动数字集成电路研发投入与技术创新能力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移动数字集成电路合作联盟与资源整合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中国移动数字集成电路行业风险与对策</w:t>
      </w:r>
      <w:r>
        <w:rPr>
          <w:rFonts w:hint="eastAsia"/>
        </w:rPr>
        <w:br/>
      </w:r>
      <w:r>
        <w:rPr>
          <w:rFonts w:hint="eastAsia"/>
        </w:rPr>
        <w:t>　　第一节 移动数字集成电路行业SWOT分析</w:t>
      </w:r>
      <w:r>
        <w:rPr>
          <w:rFonts w:hint="eastAsia"/>
        </w:rPr>
        <w:br/>
      </w:r>
      <w:r>
        <w:rPr>
          <w:rFonts w:hint="eastAsia"/>
        </w:rPr>
        <w:t>　　　　一、移动数字集成电路行业优势</w:t>
      </w:r>
      <w:r>
        <w:rPr>
          <w:rFonts w:hint="eastAsia"/>
        </w:rPr>
        <w:br/>
      </w:r>
      <w:r>
        <w:rPr>
          <w:rFonts w:hint="eastAsia"/>
        </w:rPr>
        <w:t>　　　　二、移动数字集成电路行业劣势</w:t>
      </w:r>
      <w:r>
        <w:rPr>
          <w:rFonts w:hint="eastAsia"/>
        </w:rPr>
        <w:br/>
      </w:r>
      <w:r>
        <w:rPr>
          <w:rFonts w:hint="eastAsia"/>
        </w:rPr>
        <w:t>　　　　三、移动数字集成电路市场机会</w:t>
      </w:r>
      <w:r>
        <w:rPr>
          <w:rFonts w:hint="eastAsia"/>
        </w:rPr>
        <w:br/>
      </w:r>
      <w:r>
        <w:rPr>
          <w:rFonts w:hint="eastAsia"/>
        </w:rPr>
        <w:t>　　　　四、移动数字集成电路市场威胁</w:t>
      </w:r>
      <w:r>
        <w:rPr>
          <w:rFonts w:hint="eastAsia"/>
        </w:rPr>
        <w:br/>
      </w:r>
      <w:r>
        <w:rPr>
          <w:rFonts w:hint="eastAsia"/>
        </w:rPr>
        <w:t>　　第二节 移动数字集成电路行业风险及对策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2026-2032年中国移动数字集成电路行业前景与发展趋势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2025-2026年移动数字集成电路行业发展环境分析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一、移动数字集成电路行业主管部门与监管体制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二、移动数字集成电路行业主要法律法规及政策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三、移动数字集成电路行业标准与质量监管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2026-2032年移动数字集成电路行业发展趋势与方向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2026-2032年移动数字集成电路行业发展潜力与机遇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移动数字集成电路行业研究结论与建议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移动数字集成电路行业发展建议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移动数字集成电路行业类别</w:t>
      </w:r>
      <w:r>
        <w:rPr>
          <w:rFonts w:hint="eastAsia"/>
        </w:rPr>
        <w:br/>
      </w:r>
      <w:r>
        <w:rPr>
          <w:rFonts w:hint="eastAsia"/>
        </w:rPr>
        <w:t>　　图表 移动数字集成电路行业产业链调研</w:t>
      </w:r>
      <w:r>
        <w:rPr>
          <w:rFonts w:hint="eastAsia"/>
        </w:rPr>
        <w:br/>
      </w:r>
      <w:r>
        <w:rPr>
          <w:rFonts w:hint="eastAsia"/>
        </w:rPr>
        <w:t>　　图表 移动数字集成电路行业现状</w:t>
      </w:r>
      <w:r>
        <w:rPr>
          <w:rFonts w:hint="eastAsia"/>
        </w:rPr>
        <w:br/>
      </w:r>
      <w:r>
        <w:rPr>
          <w:rFonts w:hint="eastAsia"/>
        </w:rPr>
        <w:t>　　图表 移动数字集成电路行业标准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2020-2025年中国移动数字集成电路市场规模</w:t>
      </w:r>
      <w:r>
        <w:rPr>
          <w:rFonts w:hint="eastAsia"/>
        </w:rPr>
        <w:br/>
      </w:r>
      <w:r>
        <w:rPr>
          <w:rFonts w:hint="eastAsia"/>
        </w:rPr>
        <w:t>　　图表 2026年中国移动数字集成电路行业产能</w:t>
      </w:r>
      <w:r>
        <w:rPr>
          <w:rFonts w:hint="eastAsia"/>
        </w:rPr>
        <w:br/>
      </w:r>
      <w:r>
        <w:rPr>
          <w:rFonts w:hint="eastAsia"/>
        </w:rPr>
        <w:t>　　图表 2020-2025年中国移动数字集成电路产量</w:t>
      </w:r>
      <w:r>
        <w:rPr>
          <w:rFonts w:hint="eastAsia"/>
        </w:rPr>
        <w:br/>
      </w:r>
      <w:r>
        <w:rPr>
          <w:rFonts w:hint="eastAsia"/>
        </w:rPr>
        <w:t>　　图表 移动数字集成电路行业动态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2020-2025年中国移动数字集成电路市场需求量</w:t>
      </w:r>
      <w:r>
        <w:rPr>
          <w:rFonts w:hint="eastAsia"/>
        </w:rPr>
        <w:br/>
      </w:r>
      <w:r>
        <w:rPr>
          <w:rFonts w:hint="eastAsia"/>
        </w:rPr>
        <w:t>　　图表 2026年中国移动数字集成电路行业需求区域调研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2020-2025年中国移动数字集成电路行情</w:t>
      </w:r>
      <w:r>
        <w:rPr>
          <w:rFonts w:hint="eastAsia"/>
        </w:rPr>
        <w:br/>
      </w:r>
      <w:r>
        <w:rPr>
          <w:rFonts w:hint="eastAsia"/>
        </w:rPr>
        <w:t>　　图表 2020-2025年中国移动数字集成电路价格走势图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2020-2025年中国移动数字集成电路行业销售收入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2020-2025年中国移动数字集成电路行业盈利情况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2020-2025年中国移动数字集成电路行业利润总额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2020-2025年中国移动数字集成电路进口数据</w:t>
      </w:r>
      <w:r>
        <w:rPr>
          <w:rFonts w:hint="eastAsia"/>
        </w:rPr>
        <w:br/>
      </w:r>
      <w:r>
        <w:rPr>
          <w:rFonts w:hint="eastAsia"/>
        </w:rPr>
        <w:t>　　图表 2020-2025年中国移动数字集成电路出口数据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2020-2025年中国移动数字集成电路行业企业数量统计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**地区移动数字集成电路市场规模</w:t>
      </w:r>
      <w:r>
        <w:rPr>
          <w:rFonts w:hint="eastAsia"/>
        </w:rPr>
        <w:br/>
      </w:r>
      <w:r>
        <w:rPr>
          <w:rFonts w:hint="eastAsia"/>
        </w:rPr>
        <w:t>　　图表 **地区移动数字集成电路行业市场需求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**地区移动数字集成电路市场调研</w:t>
      </w:r>
      <w:r>
        <w:rPr>
          <w:rFonts w:hint="eastAsia"/>
        </w:rPr>
        <w:br/>
      </w:r>
      <w:r>
        <w:rPr>
          <w:rFonts w:hint="eastAsia"/>
        </w:rPr>
        <w:t>　　图表 **地区移动数字集成电路行业市场需求分析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**地区移动数字集成电路市场规模</w:t>
      </w:r>
      <w:r>
        <w:rPr>
          <w:rFonts w:hint="eastAsia"/>
        </w:rPr>
        <w:br/>
      </w:r>
      <w:r>
        <w:rPr>
          <w:rFonts w:hint="eastAsia"/>
        </w:rPr>
        <w:t>　　图表 **地区移动数字集成电路行业市场需求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**地区移动数字集成电路市场调研</w:t>
      </w:r>
      <w:r>
        <w:rPr>
          <w:rFonts w:hint="eastAsia"/>
        </w:rPr>
        <w:br/>
      </w:r>
      <w:r>
        <w:rPr>
          <w:rFonts w:hint="eastAsia"/>
        </w:rPr>
        <w:t>　　图表 **地区移动数字集成电路行业市场需求分析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移动数字集成电路行业竞争对手分析</w:t>
      </w:r>
      <w:r>
        <w:rPr>
          <w:rFonts w:hint="eastAsia"/>
        </w:rPr>
        <w:br/>
      </w:r>
      <w:r>
        <w:rPr>
          <w:rFonts w:hint="eastAsia"/>
        </w:rPr>
        <w:t>　　图表 移动数字集成电路重点企业（一）基本信息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移动数字集成电路重点企业（一）经营情况分析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移动数字集成电路重点企业（一）主要经济指标情况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移动数字集成电路重点企业（一）盈利能力情况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移动数字集成电路重点企业（一）偿债能力情况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移动数字集成电路重点企业（一）运营能力情况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移动数字集成电路重点企业（一）成长能力情况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移动数字集成电路重点企业（二）基本信息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移动数字集成电路重点企业（二）经营情况分析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移动数字集成电路重点企业（二）主要经济指标情况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移动数字集成电路重点企业（二）盈利能力情况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移动数字集成电路重点企业（二）偿债能力情况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移动数字集成电路重点企业（二）运营能力情况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移动数字集成电路重点企业（二）成长能力情况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移动数字集成电路重点企业（三）基本信息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移动数字集成电路重点企业（三）经营情况分析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移动数字集成电路重点企业（三）主要经济指标情况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移动数字集成电路重点企业（三）盈利能力情况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移动数字集成电路重点企业（三）偿债能力情况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移动数字集成电路重点企业（三）运营能力情况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移动数字集成电路重点企业（三）成长能力情况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2026-2032年中国移动数字集成电路行业产能预测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2026-2032年中国移动数字集成电路行业产量预测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2026-2032年中国移动数字集成电路市场需求预测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2026-2032年中国移动数字集成电路市场规模预测</w:t>
      </w:r>
      <w:r>
        <w:rPr>
          <w:rFonts w:hint="eastAsia"/>
        </w:rPr>
        <w:br/>
      </w:r>
      <w:r>
        <w:rPr>
          <w:rFonts w:hint="eastAsia"/>
        </w:rPr>
        <w:t>　　图表 移动数字集成电路行业准入条件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2026-2032年中国移动数字集成电路行业信息化</w:t>
      </w:r>
      <w:r>
        <w:rPr>
          <w:rFonts w:hint="eastAsia"/>
        </w:rPr>
        <w:br/>
      </w:r>
      <w:r>
        <w:rPr>
          <w:rFonts w:hint="eastAsia"/>
        </w:rPr>
        <w:t>　　图表 2026年中国移动数字集成电路市场前景分析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2026-2032年中国移动数字集成电路行业风险分析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2026-2032年中国移动数字集成电路行业发展趋势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f5a8d2b464d7b" w:history="1">
        <w:r>
          <w:rPr>
            <w:rStyle w:val="Hyperlink"/>
          </w:rPr>
          <w:t>2026-2032年中国移动数字集成电路行业分析与市场前景预测报告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f5a8d2b464d7b" w:history="1">
        <w:r>
          <w:rPr>
            <w:rStyle w:val="Hyperlink"/>
          </w:rPr>
          <w:t>https://www.20087.com/6/26/YiDongShuZiJiChengDianLuQianJing.html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8ac92fc7744b2" w:history="1">
      <w:r>
        <w:rPr>
          <w:rStyle w:val="Hyperlink"/>
        </w:rPr>
        <w:t>2026-2032年中国移动数字集成电路行业分析与市场前景预测报告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iDongShuZiJiChengDianLuQianJing.html" TargetMode="External" Id="R46df5a8d2b46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iDongShuZiJiChengDianLuQianJing.html" TargetMode="External" Id="R55d8ac92fc77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2025-12-15T00:39:15Z</dcterms:created>
  <dcterms:modified xsi:type="dcterms:W3CDTF">2025-12-15T01:39:15Z</dcterms:modified>
  <dc:subject>2026-2032年中国移动数字集成电路行业分析与市场前景预测报告</dc:subject>
  <dc:title>2026-2032年中国移动数字集成电路行业分析与市场前景预测报告</dc:title>
  <cp:keywords>2026-2032年中国移动数字集成电路行业分析与市场前景预测报告</cp:keywords>
  <dc:description>2026-2032年中国移动数字集成电路行业分析与市场前景预测报告</dc:description>
</cp:coreProperties>
</file>