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87af54d24b77" w:history="1">
              <w:r>
                <w:rPr>
                  <w:rStyle w:val="Hyperlink"/>
                </w:rPr>
                <w:t>2026-2032年中国精密研磨抛光设备行业研究分析及市场前景报告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87af54d24b77" w:history="1">
              <w:r>
                <w:rPr>
                  <w:rStyle w:val="Hyperlink"/>
                </w:rPr>
                <w:t>2026-2032年中国精密研磨抛光设备行业研究分析及市场前景报告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87af54d24b77" w:history="1">
                <w:r>
                  <w:rPr>
                    <w:rStyle w:val="Hyperlink"/>
                  </w:rPr>
                  <w:t>https://www.20087.com/6/66/JingMiYanMoPaoGuangSheBeiShiChangQianJingYuCe.html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研磨抛光设备是一种集机械、电子、光学与自动化控制于一体的高端表面处理装备，主要用于去除工件表面的微小瑕疵、毛刺及氧化层，以达到极高的表面光洁度与尺寸精度。精密研磨抛光设备广泛应用于航空航天、半导体芯片、精密光学、医疗器械及新能源汽车等对表面质量有严苛要求的领域。随着高端制造业向智能化与高质量方向迈进，传统的依赖人工经验的打磨抛光环节正被自动化、智能化的综合智能体所取代。具备高精度力控、3D视觉融合及数字孪生等前沿技术的设备已成为行业主流。通过主动柔顺力控系统，设备能够实现对接触力的毫秒级精准响应与动态调整，有效避免了复杂曲面加工中的过磨与欠磨现象。同时，结合人工智能算法，设备能够自动识别工件特征并规划最优打磨路径，大幅缩短了换产调试时间，显著提升了产品的一致性与良品率。</w:t>
      </w:r>
      <w:r>
        <w:rPr>
          <w:rFonts w:hint="eastAsia"/>
        </w:rPr>
        <w:br/>
      </w:r>
      <w:r>
        <w:rPr>
          <w:rFonts w:hint="eastAsia"/>
        </w:rPr>
        <w:t>　　未来，精密研磨抛光设备将加速向全域智能化与绿色化方向演进。市场调研网认为，在技术层面，基于AI大模型的工艺自优化系统将成为标配，设备能够通过云端协同与历史数据库分析，自主推荐最优工艺参数并预测耗材寿命，实现从“机器换人”到“自主决策”的跨越。在应用层面，针对碳纤维复合材料、钛合金等难加工材料，具备无热变形、低应力特性的超精密抛光方案将得到进一步推广。此外，随着全球环保法规的日益严格，集成高效粉尘回收与空气净化系统的绿色节能型设备，将成为企业实现清洁生产与满足ESG（环境、社会和公司治理）要求的关键支撑。</w:t>
      </w:r>
      <w:r>
        <w:rPr>
          <w:rFonts w:hint="eastAsia"/>
        </w:rPr>
        <w:br/>
      </w:r>
      <w:r>
        <w:rPr>
          <w:rFonts w:hint="eastAsia"/>
        </w:rPr>
        <w:t>　　精密研磨抛光设备是用于对金属、陶瓷、半导体晶圆及光学玻璃等硬脆材料进行超精密表面加工，以实现纳米级平整度与极低表面粗糙度的高端制造装备。随着半导体先进封装、航空航天光学组件及新能源汽车零部件对表面质量要求的极致提升，该设备已成为决定高端制造业良率与性能的关键环节。主流技术涵盖了化学机械抛光（CMP）、磁流变抛光及流体抛光等多种工艺，通过精确控制磨料粒径、压力与相对速度，能够有效去除材料表面的微观损伤层。为了满足大批量生产需求，具备多工位自动化上下料与在线厚度监测功能的智能抛光机，大幅提升了加工的一致性与生产效率，解决了传统人工抛光质量不稳定及环境污染严重的行业痛点。</w:t>
      </w:r>
      <w:r>
        <w:rPr>
          <w:rFonts w:hint="eastAsia"/>
        </w:rPr>
        <w:br/>
      </w:r>
      <w:r>
        <w:rPr>
          <w:rFonts w:hint="eastAsia"/>
        </w:rPr>
        <w:t>　　未来，精密研磨抛光设备将向原子级去除、智能化闭环控制与绿色制造工艺方向演进。为了满足第三代半导体及量子计算芯片的制造需求，具备原子级材料去除能力的超精密抛光设备将成为研发重点，通过新型环保磨料与纳米级压力控制，实现表面缺陷的零残留加工。在控制层面，数字孪生与机器视觉技术的引入，将构建起加工过程的实时映射模型，通过AI算法动态补偿磨具磨损与工艺波动，实现从“经验试错”向“数据驱动”的精准闭环制造。此外，顺应绿色制造潮流，具备磨料在线回收再生与废液零排放处理功能的环保型设备，将大幅降低生产过程中的资源消耗与环境负荷，推动精密加工行业向高效、洁净、可持续的现代化方向全面转型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87af54d24b77" w:history="1">
        <w:r>
          <w:rPr>
            <w:rStyle w:val="Hyperlink"/>
          </w:rPr>
          <w:t>2026-2032年中国精密研磨抛光设备行业研究分析及市场前景报告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87af54d24b77" w:history="1">
        <w:r>
          <w:rPr>
            <w:rStyle w:val="Hyperlink"/>
          </w:rPr>
          <w:t>https://www.20087.com/6/66/JingMiYanMoPaoGuangSheBeiShiChangQianJingYuCe.html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2c783cfe437f" w:history="1">
      <w:r>
        <w:rPr>
          <w:rStyle w:val="Hyperlink"/>
        </w:rPr>
        <w:t>2026-2032年中国精密研磨抛光设备行业研究分析及市场前景报告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ngMiYanMoPaoGuangSheBeiShiChangQianJingYuCe.html" TargetMode="External" Id="R762a87af54d2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ngMiYanMoPaoGuangSheBeiShiChangQianJingYuCe.html" TargetMode="External" Id="R69c62c783cf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2026-04-30T06:55:20Z</dcterms:created>
  <dcterms:modified xsi:type="dcterms:W3CDTF">2026-04-30T07:55:20Z</dcterms:modified>
  <dc:subject>2026-2032年中国精密研磨抛光设备行业研究分析及市场前景报告</dc:subject>
  <dc:title>2026-2032年中国精密研磨抛光设备行业研究分析及市场前景报告</dc:title>
  <cp:keywords>2026-2032年中国精密研磨抛光设备行业研究分析及市场前景报告</cp:keywords>
  <dc:description>2026-2032年中国精密研磨抛光设备行业研究分析及市场前景报告</dc:description>
</cp:coreProperties>
</file>