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b044848024a5f" w:history="1">
              <w:r>
                <w:rPr>
                  <w:rStyle w:val="Hyperlink"/>
                </w:rPr>
                <w:t>2026-2032年中国锻压机产业市场调研及发展前景预测报告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b044848024a5f" w:history="1">
              <w:r>
                <w:rPr>
                  <w:rStyle w:val="Hyperlink"/>
                </w:rPr>
                <w:t>2026-2032年中国锻压机产业市场调研及发展前景预测报告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b044848024a5f" w:history="1">
                <w:r>
                  <w:rPr>
                    <w:rStyle w:val="Hyperlink"/>
                  </w:rPr>
                  <w:t>https://www.20087.com/6/36/DuanYaJiFaZhanQuShi.html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是金属成型加工的关键设备，近年来随着制造业向智能化和精密化转型，其设计和制造技术得到了显著提升。现代锻压机不仅具备高精度、高效率和高自动化水平，还通过采用伺服控制、液压技术和智能传感，实现了对加工过程的精确控制和实时监测。同时，锻压机的材料和结构设计也在不断创新，如采用高强度合金和复合材料，提高了设备的承载能力和耐用性。</w:t>
      </w:r>
      <w:r>
        <w:rPr>
          <w:rFonts w:hint="eastAsia"/>
        </w:rPr>
        <w:br/>
      </w:r>
      <w:r>
        <w:rPr>
          <w:rFonts w:hint="eastAsia"/>
        </w:rPr>
        <w:t>　　未来，锻压机将更加注重灵活性和智能化。一方面，通过集成机器人技术和模块化设计，锻压机将实现快速换模和柔性生产，以适应多品种、小批量的市场需求。另一方面，锻压机将与大数据分析和AI算法结合，通过预测性维护和工艺优化，提高设备的可靠性和生产效率。此外，随着3D打印和增材制造技术的发展，锻压机将探索与这些新技术的融合，实现更加复杂和精细的金属成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b044848024a5f" w:history="1">
        <w:r>
          <w:rPr>
            <w:rStyle w:val="Hyperlink"/>
          </w:rPr>
          <w:t>2026-2032年中国锻压机产业市场调研及发展前景预测报告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锻压机行业的市场规模、技术发展水平和竞争格局。报告分析了锻压机行业重点企业的市场表现，评估了当前技术路线的发展方向，并对锻压机市场趋势做出合理预测。通过梳理锻压机行业面临的机遇与风险，为企业和投资者了解市场动态、把握发展机会提供了数据支持和参考建议，有助于相关决策者更准确地判断锻压机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锻压机产业市场概述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锻压机行业关键成功要素</w:t>
      </w:r>
      <w:r>
        <w:rPr>
          <w:rFonts w:hint="eastAsia"/>
        </w:rPr>
        <w:br/>
      </w:r>
      <w:r>
        <w:rPr>
          <w:rFonts w:hint="eastAsia"/>
        </w:rPr>
        <w:t>　　第四节 锻压机行业价值链分析</w:t>
      </w:r>
      <w:r>
        <w:rPr>
          <w:rFonts w:hint="eastAsia"/>
        </w:rPr>
        <w:br/>
      </w:r>
      <w:r>
        <w:rPr>
          <w:rFonts w:hint="eastAsia"/>
        </w:rPr>
        <w:t>　　第五节 锻压机产业链分析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2025-2026年全球锻压机市场现状及发展趋势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全球锻压机市场现状及发展趋势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一、全球锻压机产业发展阶段</w:t>
      </w:r>
      <w:r>
        <w:rPr>
          <w:rFonts w:hint="eastAsia"/>
        </w:rPr>
        <w:br/>
      </w:r>
      <w:r>
        <w:rPr>
          <w:rFonts w:hint="eastAsia"/>
        </w:rPr>
        <w:t>　　　　二、全球锻压机产业竞争现状</w:t>
      </w:r>
      <w:r>
        <w:rPr>
          <w:rFonts w:hint="eastAsia"/>
        </w:rPr>
        <w:br/>
      </w:r>
      <w:r>
        <w:rPr>
          <w:rFonts w:hint="eastAsia"/>
        </w:rPr>
        <w:t>　　　　三、全球锻压机产业投资状况</w:t>
      </w:r>
      <w:r>
        <w:rPr>
          <w:rFonts w:hint="eastAsia"/>
        </w:rPr>
        <w:br/>
      </w:r>
      <w:r>
        <w:rPr>
          <w:rFonts w:hint="eastAsia"/>
        </w:rPr>
        <w:t>　　　　四、全球锻压机产业市场发展趋势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全球主要国家地区锻压机市场现状及发展趋势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全球锻压机市场经营模式现状及发展趋势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2025-2026年中国锻压机产业链发展状况分析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中国锻压机产业发展分析</w:t>
      </w:r>
      <w:r>
        <w:rPr>
          <w:rFonts w:hint="eastAsia"/>
        </w:rPr>
        <w:br/>
      </w:r>
      <w:r>
        <w:rPr>
          <w:rFonts w:hint="eastAsia"/>
        </w:rPr>
        <w:t>　　第一节 中国锻压机产业发展现状</w:t>
      </w:r>
      <w:r>
        <w:rPr>
          <w:rFonts w:hint="eastAsia"/>
        </w:rPr>
        <w:br/>
      </w:r>
      <w:r>
        <w:rPr>
          <w:rFonts w:hint="eastAsia"/>
        </w:rPr>
        <w:t>　　第二节 中国锻压机产业国际地位现状</w:t>
      </w:r>
      <w:r>
        <w:rPr>
          <w:rFonts w:hint="eastAsia"/>
        </w:rPr>
        <w:br/>
      </w:r>
      <w:r>
        <w:rPr>
          <w:rFonts w:hint="eastAsia"/>
        </w:rPr>
        <w:t>　　第三节 中国锻压机产业经济运行现状</w:t>
      </w:r>
      <w:r>
        <w:rPr>
          <w:rFonts w:hint="eastAsia"/>
        </w:rPr>
        <w:br/>
      </w:r>
      <w:r>
        <w:rPr>
          <w:rFonts w:hint="eastAsia"/>
        </w:rPr>
        <w:t>　　第四节 中国锻压机产业运营模式现状</w:t>
      </w:r>
      <w:r>
        <w:rPr>
          <w:rFonts w:hint="eastAsia"/>
        </w:rPr>
        <w:br/>
      </w:r>
      <w:r>
        <w:rPr>
          <w:rFonts w:hint="eastAsia"/>
        </w:rPr>
        <w:t>　　第五节 中国锻压机产业存在的问题及发展障碍分析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中国锻压机产业发展趋势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中国锻压机市场现状及发展趋势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中国锻压机市场供给状况</w:t>
      </w:r>
      <w:r>
        <w:rPr>
          <w:rFonts w:hint="eastAsia"/>
        </w:rPr>
        <w:br/>
      </w:r>
      <w:r>
        <w:rPr>
          <w:rFonts w:hint="eastAsia"/>
        </w:rPr>
        <w:t>　　第二节 中国锻压机市场需求状况</w:t>
      </w:r>
      <w:r>
        <w:rPr>
          <w:rFonts w:hint="eastAsia"/>
        </w:rPr>
        <w:br/>
      </w:r>
      <w:r>
        <w:rPr>
          <w:rFonts w:hint="eastAsia"/>
        </w:rPr>
        <w:t>　　第三节 中国锻压机市场结构状况</w:t>
      </w:r>
      <w:r>
        <w:rPr>
          <w:rFonts w:hint="eastAsia"/>
        </w:rPr>
        <w:br/>
      </w:r>
      <w:r>
        <w:rPr>
          <w:rFonts w:hint="eastAsia"/>
        </w:rPr>
        <w:t>　　第四节 中国锻压机市场存在的问题及障碍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中国锻压机市场发展潜力及发展趋势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中国锻压机市场消费者行为状况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中国锻压机产业基本竞争战略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四、锻压机产业该战略的SWOT分析</w:t>
      </w:r>
      <w:r>
        <w:rPr>
          <w:rFonts w:hint="eastAsia"/>
        </w:rPr>
        <w:br/>
      </w:r>
      <w:r>
        <w:rPr>
          <w:rFonts w:hint="eastAsia"/>
        </w:rPr>
        <w:t>　　　　五、锻压机产业该战略的典型企业分析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中国锻压机产业市场竞争策略分析</w:t>
      </w:r>
      <w:r>
        <w:rPr>
          <w:rFonts w:hint="eastAsia"/>
        </w:rPr>
        <w:br/>
      </w:r>
      <w:r>
        <w:rPr>
          <w:rFonts w:hint="eastAsia"/>
        </w:rPr>
        <w:t>　　第一节 锻压机产业市场五种竞争动力模式结构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锻压机产业市场核心竞争力的塑造要素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锻压机产业市场不同市场地位的竞争策略分析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锻压机产业市场竞争案例分析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中国锻压机产业市场营销策略竞争分析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中国锻压机产业重点企业市场竞争策略研究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中国锻压机产业市场发展预测</w:t>
      </w:r>
      <w:r>
        <w:rPr>
          <w:rFonts w:hint="eastAsia"/>
        </w:rPr>
        <w:br/>
      </w:r>
      <w:r>
        <w:rPr>
          <w:rFonts w:hint="eastAsia"/>
        </w:rPr>
        <w:t>　　第一节 中国锻压机产业发展环境预测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中国锻压机产业发展预测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中国锻压机市场发展预测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一、2026-2032年中国锻压机市场需求预测分析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二、2026-2032年中国锻压机市场结构预测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三、2026-2032年中国锻压机市场集中度预测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四、2026-2032年中国锻压机市场供给预测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五、2026-2032年中国锻压机市场价格预测</w:t>
      </w:r>
      <w:r>
        <w:rPr>
          <w:rFonts w:hint="eastAsia"/>
        </w:rPr>
        <w:br/>
      </w:r>
      <w:r>
        <w:rPr>
          <w:rFonts w:hint="eastAsia"/>
        </w:rPr>
        <w:t>　　第四节 中国锻压机产业竞争发展趋势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中国锻压机产业市场投资机会与风险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中国锻压机产业市场投资优势分析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中国锻压机产业市场投资劣势分析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中国锻压机产业市场投资机会分析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中国锻压机产业市场投资风险分析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中国锻压机产业市场竞争策略建议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中国锻压机产业竞争战略建议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中国锻压机产业竞争策略建议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中国锻压机市场竞争策略建议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(中⋅智⋅林)投资风险规避建议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锻压机产业链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2020-2025年中国锻压机市场需求量及增速统计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2020-2025年中国锻压机行业市场规模及增长情况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2026-2032年中国锻压机市场需求量预测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b044848024a5f" w:history="1">
        <w:r>
          <w:rPr>
            <w:rStyle w:val="Hyperlink"/>
          </w:rPr>
          <w:t>2026-2032年中国锻压机产业市场调研及发展前景预测报告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b044848024a5f" w:history="1">
        <w:r>
          <w:rPr>
            <w:rStyle w:val="Hyperlink"/>
          </w:rPr>
          <w:t>https://www.20087.com/6/36/DuanYaJiFaZhanQuShi.html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热点：顺德锻压机床厂、锻压机械、200吨液压机多少钱一台、锻压机图片、锻造压力机、锻压机怎么操作、热模锻压力机工作原理、锻压机床厂是干嘛的、液压机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23549d6944270" w:history="1">
      <w:r>
        <w:rPr>
          <w:rStyle w:val="Hyperlink"/>
        </w:rPr>
        <w:t>2026-2032年中国锻压机产业市场调研及发展前景预测报告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DuanYaJiFaZhanQuShi.html" TargetMode="External" Id="R135b04484802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DuanYaJiFaZhanQuShi.html" TargetMode="External" Id="R4ac23549d69442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2025-07-20T23:31:00Z</dcterms:created>
  <dcterms:modified xsi:type="dcterms:W3CDTF">2025-07-21T00:31:00Z</dcterms:modified>
  <dc:subject>2026-2032年中国锻压机产业市场调研及发展前景预测报告</dc:subject>
  <dc:title>2026-2032年中国锻压机产业市场调研及发展前景预测报告</dc:title>
  <cp:keywords>2026-2032年中国锻压机产业市场调研及发展前景预测报告</cp:keywords>
  <dc:description>2026-2032年中国锻压机产业市场调研及发展前景预测报告</dc:description>
</cp:coreProperties>
</file>