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cee1ccef44bae" w:history="1">
              <w:r>
                <w:rPr>
                  <w:rStyle w:val="Hyperlink"/>
                </w:rPr>
                <w:t>2026-2032年中国气浮运动平台行业现状调研与市场前景报告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cee1ccef44bae" w:history="1">
              <w:r>
                <w:rPr>
                  <w:rStyle w:val="Hyperlink"/>
                </w:rPr>
                <w:t>2026-2032年中国气浮运动平台行业现状调研与市场前景报告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cee1ccef44bae" w:history="1">
                <w:r>
                  <w:rPr>
                    <w:rStyle w:val="Hyperlink"/>
                  </w:rPr>
                  <w:t>https://www.20087.com/7/06/QiFuYunDongPingTaiHangYeFaZhanQianJing.html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浮运动平台凭借零摩擦、无磨损及纳米级定位精度的特性，已成为半导体光刻、精密光学检测及超精密加工领域的核心部件。气浮运动平台采用空气静压轴承技术，利用高压气体在导轨与滑块间形成微米级气膜，彻底消除了机械接触带来的迟滞与反向间隙。在半导体晶圆移载与量测设备中，气浮平台能够实现超高速度与超高加速度的平稳运动，满足纳米级套刻精度的严苛要求。行业技术重心聚焦于多轴联动控制与结构刚度优化，通过有限元分析与流体动力学仿真，提升平台在高速加减速过程中的动态稳定性。然而，气浮系统对气源洁净度与供气压力稳定性要求极高，且体积庞大、能耗较高，限制了其在一般工业场景的普及。</w:t>
      </w:r>
      <w:r>
        <w:rPr>
          <w:rFonts w:hint="eastAsia"/>
        </w:rPr>
        <w:br/>
      </w:r>
      <w:r>
        <w:rPr>
          <w:rFonts w:hint="eastAsia"/>
        </w:rPr>
        <w:t>　　未来，气浮运动平台将向轻量化结构、真空兼容与主动隔振方向突破。市场调研网指出，碳纤维与陶瓷材料的应用将大幅降低运动部件的质量，配合优化的气路设计，提升系统的动态响应频率与能效比。针对半导体制造与航空航天领域的特殊需求，真空兼容型气浮平台将采用特殊密封与低挥发材料，确保在真空环境下不产生微粒污染与化学放气。主动隔振技术的引入将赋予平台环境适应能力，通过压电陶瓷作动器实时抵消地面微振动，构建绝对静止的参考系。此外，磁悬浮与气浮技术的复合应用将兴起，结合磁悬浮的大推力与气浮的高精度优势，拓展平台在大负载超精密搬运场景中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ccee1ccef44bae" w:history="1">
        <w:r>
          <w:rPr>
            <w:rStyle w:val="Hyperlink"/>
          </w:rPr>
          <w:t>2026-2032年中国气浮运动平台行业现状调研与市场前景报告</w:t>
        </w:r>
      </w:hyperlink>
      <w:r>
        <w:rPr>
          <w:rFonts w:hint="eastAsia"/>
        </w:rPr>
        <w:t>》，2025年气浮运动平台行业市场规模达 亿元，预计2032年市场规模将达 亿元，期间年均复合增长率（CAGR）达 %。报告依托国家统计局、发改委及气浮运动平台行业协会的数据，全面分析了气浮运动平台行业的产业链、市场规模、需求、价格和现状。气浮运动平台报告深入探讨了行业的竞争格局、集中度和品牌影响力，并对气浮运动平台未来市场前景和发展趋势进行了科学预测。同时，对气浮运动平台重点企业的经营状况和发展战略进行了详细介绍，为投资者、企业决策者和银行信贷部门提供了宝贵的市场情报和决策支持，帮助各方把握气浮运动平台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气浮运动平台行业概述</w:t>
      </w:r>
      <w:r>
        <w:rPr>
          <w:rFonts w:hint="eastAsia"/>
        </w:rPr>
        <w:br/>
      </w:r>
      <w:r>
        <w:rPr>
          <w:rFonts w:hint="eastAsia"/>
        </w:rPr>
        <w:t>　　第一节 气浮运动平台定义与分类</w:t>
      </w:r>
      <w:r>
        <w:rPr>
          <w:rFonts w:hint="eastAsia"/>
        </w:rPr>
        <w:br/>
      </w:r>
      <w:r>
        <w:rPr>
          <w:rFonts w:hint="eastAsia"/>
        </w:rPr>
        <w:t>　　第二节 气浮运动平台应用领域</w:t>
      </w:r>
      <w:r>
        <w:rPr>
          <w:rFonts w:hint="eastAsia"/>
        </w:rPr>
        <w:br/>
      </w:r>
      <w:r>
        <w:rPr>
          <w:rFonts w:hint="eastAsia"/>
        </w:rPr>
        <w:t>　　第三节 气浮运动平台行业经济指标分析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气浮运动平台产业链及经营模式分析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三、气浮运动平台销售模式及销售渠道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全球气浮运动平台市场发展综述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2020-2025年全球气浮运动平台市场规模与趋势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主要国家与地区气浮运动平台市场分析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2026-2032年全球气浮运动平台行业发展趋势与前景预测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中国气浮运动平台行业市场分析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2025-2026年气浮运动平台产能与投资动态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一、国内气浮运动平台产能及利用情况</w:t>
      </w:r>
      <w:r>
        <w:rPr>
          <w:rFonts w:hint="eastAsia"/>
        </w:rPr>
        <w:br/>
      </w:r>
      <w:r>
        <w:rPr>
          <w:rFonts w:hint="eastAsia"/>
        </w:rPr>
        <w:t>　　　　二、气浮运动平台产能扩张与投资动态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2026-2032年气浮运动平台行业产量统计与趋势预测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一、2020-2025年气浮运动平台行业产量数据统计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1、2020-2025年气浮运动平台产量及增长趋势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2、2020-2025年气浮运动平台细分产品产量及份额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二、影响气浮运动平台产量的关键因素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三、2026-2032年气浮运动平台产量预测</w:t>
      </w:r>
      <w:r>
        <w:rPr>
          <w:rFonts w:hint="eastAsia"/>
        </w:rPr>
        <w:br/>
      </w:r>
      <w:r>
        <w:rPr>
          <w:rFonts w:hint="eastAsia"/>
        </w:rPr>
        <w:t>　　第三节 2026-2032年气浮运动平台市场需求与销售分析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一、2025-2026年气浮运动平台行业需求现状</w:t>
      </w:r>
      <w:r>
        <w:rPr>
          <w:rFonts w:hint="eastAsia"/>
        </w:rPr>
        <w:br/>
      </w:r>
      <w:r>
        <w:rPr>
          <w:rFonts w:hint="eastAsia"/>
        </w:rPr>
        <w:t>　　　　二、气浮运动平台客户群体与需求特点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三、2020-2025年气浮运动平台行业销售规模分析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四、2026-2032年气浮运动平台市场增长潜力与规模预测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中国气浮运动平台细分市场与下游应用领域分析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气浮运动平台细分市场分析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一、2025-2026年气浮运动平台主要细分产品市场现状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气浮运动平台下游应用与客户群体分析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一、2025-2026年气浮运动平台各应用领域市场现状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2025-2026年气浮运动平台行业技术发展现状及趋势分析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气浮运动平台行业技术发展现状分析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国内外气浮运动平台行业技术差异与原因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气浮运动平台行业技术发展方向、趋势预测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提升气浮运动平台行业技术能力策略建议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气浮运动平台价格机制与竞争策略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一、2020-2025年气浮运动平台市场价格走势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气浮运动平台定价策略与方法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2026-2032年气浮运动平台价格竞争态势与趋势预测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中国气浮运动平台行业重点区域市场研究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2025-2026年重点区域气浮运动平台市场发展概况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二、2020-2025年气浮运动平台市场需求规模情况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三、2026-2032年气浮运动平台行业发展潜力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二、2020-2025年气浮运动平台市场需求规模情况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三、2026-2032年气浮运动平台行业发展潜力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二、2020-2025年气浮运动平台市场需求规模情况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三、2026-2032年气浮运动平台行业发展潜力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二、2020-2025年气浮运动平台市场需求规模情况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三、2026-2032年气浮运动平台行业发展潜力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二、2020-2025年气浮运动平台市场需求规模情况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三、2026-2032年气浮运动平台行业发展潜力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2020-2025年中国气浮运动平台行业进出口情况分析</w:t>
      </w:r>
      <w:r>
        <w:rPr>
          <w:rFonts w:hint="eastAsia"/>
        </w:rPr>
        <w:br/>
      </w:r>
      <w:r>
        <w:rPr>
          <w:rFonts w:hint="eastAsia"/>
        </w:rPr>
        <w:t>　　第一节 气浮运动平台行业进口情况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一、2020-2025年气浮运动平台进口规模及增长情况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二、气浮运动平台主要进口来源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气浮运动平台行业出口情况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一、2020-2025年气浮运动平台出口规模及增长情况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二、气浮运动平台主要出口目的地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2020-2025年中国气浮运动平台行业总体发展与财务状况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2020-2025年中国气浮运动平台行业规模情况</w:t>
      </w:r>
      <w:r>
        <w:rPr>
          <w:rFonts w:hint="eastAsia"/>
        </w:rPr>
        <w:br/>
      </w:r>
      <w:r>
        <w:rPr>
          <w:rFonts w:hint="eastAsia"/>
        </w:rPr>
        <w:t>　　　　一、气浮运动平台行业企业数量规模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二、气浮运动平台行业从业人员规模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三、气浮运动平台行业市场敏感性分析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2020-2025年中国气浮运动平台行业财务能力分析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一、气浮运动平台行业盈利能力</w:t>
      </w:r>
      <w:r>
        <w:rPr>
          <w:rFonts w:hint="eastAsia"/>
        </w:rPr>
        <w:br/>
      </w:r>
      <w:r>
        <w:rPr>
          <w:rFonts w:hint="eastAsia"/>
        </w:rPr>
        <w:t>　　　　二、气浮运动平台行业偿债能力</w:t>
      </w:r>
      <w:r>
        <w:rPr>
          <w:rFonts w:hint="eastAsia"/>
        </w:rPr>
        <w:br/>
      </w:r>
      <w:r>
        <w:rPr>
          <w:rFonts w:hint="eastAsia"/>
        </w:rPr>
        <w:t>　　　　三、气浮运动平台行业营运能力</w:t>
      </w:r>
      <w:r>
        <w:rPr>
          <w:rFonts w:hint="eastAsia"/>
        </w:rPr>
        <w:br/>
      </w:r>
      <w:r>
        <w:rPr>
          <w:rFonts w:hint="eastAsia"/>
        </w:rPr>
        <w:t>　　　　四、气浮运动平台行业发展能力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气浮运动平台行业重点企业调研分析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二、企业气浮运动平台业务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二、企业气浮运动平台业务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二、企业气浮运动平台业务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二、企业气浮运动平台业务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二、企业气浮运动平台业务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二、企业气浮运动平台业务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中国气浮运动平台行业竞争格局分析</w:t>
      </w:r>
      <w:r>
        <w:rPr>
          <w:rFonts w:hint="eastAsia"/>
        </w:rPr>
        <w:br/>
      </w:r>
      <w:r>
        <w:rPr>
          <w:rFonts w:hint="eastAsia"/>
        </w:rPr>
        <w:t>　　第一节 气浮运动平台行业竞争格局总览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2025-2026年气浮运动平台行业竞争力分析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2020-2025年气浮运动平台行业企业并购活动分析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2025-2026年气浮运动平台行业会展与招投标活动分析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一、气浮运动平台行业会展活动及其市场影响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2026年中国气浮运动平台企业发展企业发展策略与建议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气浮运动平台销售模式与渠道策略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气浮运动平台品牌与市场推广策略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气浮运动平台研发投入与技术创新能力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气浮运动平台合作联盟与资源整合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中国气浮运动平台行业风险与对策</w:t>
      </w:r>
      <w:r>
        <w:rPr>
          <w:rFonts w:hint="eastAsia"/>
        </w:rPr>
        <w:br/>
      </w:r>
      <w:r>
        <w:rPr>
          <w:rFonts w:hint="eastAsia"/>
        </w:rPr>
        <w:t>　　第一节 气浮运动平台行业SWOT分析</w:t>
      </w:r>
      <w:r>
        <w:rPr>
          <w:rFonts w:hint="eastAsia"/>
        </w:rPr>
        <w:br/>
      </w:r>
      <w:r>
        <w:rPr>
          <w:rFonts w:hint="eastAsia"/>
        </w:rPr>
        <w:t>　　　　一、气浮运动平台行业优势</w:t>
      </w:r>
      <w:r>
        <w:rPr>
          <w:rFonts w:hint="eastAsia"/>
        </w:rPr>
        <w:br/>
      </w:r>
      <w:r>
        <w:rPr>
          <w:rFonts w:hint="eastAsia"/>
        </w:rPr>
        <w:t>　　　　二、气浮运动平台行业劣势</w:t>
      </w:r>
      <w:r>
        <w:rPr>
          <w:rFonts w:hint="eastAsia"/>
        </w:rPr>
        <w:br/>
      </w:r>
      <w:r>
        <w:rPr>
          <w:rFonts w:hint="eastAsia"/>
        </w:rPr>
        <w:t>　　　　三、气浮运动平台市场机会</w:t>
      </w:r>
      <w:r>
        <w:rPr>
          <w:rFonts w:hint="eastAsia"/>
        </w:rPr>
        <w:br/>
      </w:r>
      <w:r>
        <w:rPr>
          <w:rFonts w:hint="eastAsia"/>
        </w:rPr>
        <w:t>　　　　四、气浮运动平台市场威胁</w:t>
      </w:r>
      <w:r>
        <w:rPr>
          <w:rFonts w:hint="eastAsia"/>
        </w:rPr>
        <w:br/>
      </w:r>
      <w:r>
        <w:rPr>
          <w:rFonts w:hint="eastAsia"/>
        </w:rPr>
        <w:t>　　第二节 气浮运动平台行业风险及对策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2026-2032年中国气浮运动平台行业前景与发展趋势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2025-2026年气浮运动平台行业发展环境分析</w:t>
      </w:r>
      <w:r>
        <w:rPr>
          <w:rFonts w:hint="eastAsia"/>
        </w:rPr>
        <w:br/>
      </w:r>
      <w:r>
        <w:rPr>
          <w:rFonts w:hint="eastAsia"/>
        </w:rPr>
        <w:t>　　　　一、气浮运动平台行业主管部门与监管体制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二、气浮运动平台行业主要法律法规及政策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三、气浮运动平台行业标准与质量监管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2026-2032年气浮运动平台行业发展趋势与方向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2026-2032年气浮运动平台行业发展潜力与机遇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气浮运动平台行业研究结论与建议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中^智^林^：气浮运动平台行业发展建议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气浮运动平台行业历程</w:t>
      </w:r>
      <w:r>
        <w:rPr>
          <w:rFonts w:hint="eastAsia"/>
        </w:rPr>
        <w:br/>
      </w:r>
      <w:r>
        <w:rPr>
          <w:rFonts w:hint="eastAsia"/>
        </w:rPr>
        <w:t>　　图表 气浮运动平台行业生命周期</w:t>
      </w:r>
      <w:r>
        <w:rPr>
          <w:rFonts w:hint="eastAsia"/>
        </w:rPr>
        <w:br/>
      </w:r>
      <w:r>
        <w:rPr>
          <w:rFonts w:hint="eastAsia"/>
        </w:rPr>
        <w:t>　　图表 气浮运动平台行业产业链分析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2020-2025年中国气浮运动平台行业市场规模及增长情况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2020-2025年气浮运动平台行业市场容量分析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2020-2025年中国气浮运动平台行业产能统计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2020-2025年中国气浮运动平台行业产量及增长趋势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2020-2025年中国气浮运动平台市场需求量及增速统计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2025年中国气浮运动平台行业需求领域分布格局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2020-2025年中国气浮运动平台行业销售收入分析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2020-2025年中国气浮运动平台行业盈利情况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2020-2025年中国气浮运动平台行业利润总额统计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2020-2025年中国气浮运动平台进口数量分析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2020-2025年中国气浮运动平台进口金额分析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2020-2025年中国气浮运动平台出口数量分析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2020-2025年中国气浮运动平台出口金额分析</w:t>
      </w:r>
      <w:r>
        <w:rPr>
          <w:rFonts w:hint="eastAsia"/>
        </w:rPr>
        <w:br/>
      </w:r>
      <w:r>
        <w:rPr>
          <w:rFonts w:hint="eastAsia"/>
        </w:rPr>
        <w:t>　　图表 2025年中国气浮运动平台进口国家及地区分析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2025年中国气浮运动平台出口国家及地区分析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2020-2025年中国气浮运动平台行业企业数量情况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2020-2025年中国气浮运动平台行业企业平均规模情况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**地区气浮运动平台市场规模及增长情况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**地区气浮运动平台行业市场需求情况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**地区气浮运动平台市场规模及增长情况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**地区气浮运动平台行业市场需求情况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**地区气浮运动平台市场规模及增长情况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**地区气浮运动平台行业市场需求情况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**地区气浮运动平台市场规模及增长情况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**地区气浮运动平台行业市场需求情况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气浮运动平台重点企业（一）基本信息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气浮运动平台重点企业（一）经营情况分析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气浮运动平台重点企业（一）主要经济指标情况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气浮运动平台重点企业（一）盈利能力情况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气浮运动平台重点企业（一）偿债能力情况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气浮运动平台重点企业（一）运营能力情况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气浮运动平台重点企业（一）成长能力情况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气浮运动平台重点企业（二）基本信息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气浮运动平台重点企业（二）经营情况分析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气浮运动平台重点企业（二）主要经济指标情况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气浮运动平台重点企业（二）盈利能力情况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气浮运动平台重点企业（二）偿债能力情况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气浮运动平台重点企业（二）运营能力情况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气浮运动平台重点企业（二）成长能力情况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气浮运动平台重点企业（三）基本信息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气浮运动平台重点企业（三）经营情况分析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气浮运动平台重点企业（三）主要经济指标情况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气浮运动平台重点企业（三）盈利能力情况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气浮运动平台重点企业（三）偿债能力情况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气浮运动平台重点企业（三）运营能力情况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气浮运动平台重点企业（三）成长能力情况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2026-2032年中国气浮运动平台行业产能预测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2026-2032年中国气浮运动平台行业产量预测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2026-2032年中国气浮运动平台市场需求量预测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2026-2032年中国气浮运动平台行业供需平衡预测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2026-2032年中国气浮运动平台行业市场容量预测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2026-2032年中国气浮运动平台行业市场规模预测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2026年中国气浮运动平台市场前景分析</w:t>
      </w:r>
      <w:r>
        <w:rPr>
          <w:rFonts w:hint="eastAsia"/>
        </w:rPr>
        <w:br/>
      </w:r>
      <w:r>
        <w:rPr>
          <w:rFonts w:hint="eastAsia"/>
        </w:rPr>
        <w:t>　　图表 2026年中国气浮运动平台发展趋势预测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cee1ccef44bae" w:history="1">
        <w:r>
          <w:rPr>
            <w:rStyle w:val="Hyperlink"/>
          </w:rPr>
          <w:t>2026-2032年中国气浮运动平台行业现状调研与市场前景报告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cee1ccef44bae" w:history="1">
        <w:r>
          <w:rPr>
            <w:rStyle w:val="Hyperlink"/>
          </w:rPr>
          <w:t>https://www.20087.com/7/06/QiFuYunDongPingTaiHangYeFaZhanQianJing.html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0c7dc9b5e4718" w:history="1">
      <w:r>
        <w:rPr>
          <w:rStyle w:val="Hyperlink"/>
        </w:rPr>
        <w:t>2026-2032年中国气浮运动平台行业现状调研与市场前景报告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QiFuYunDongPingTaiHangYeFaZhanQianJing.html" TargetMode="External" Id="Ra6ccee1ccef4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QiFuYunDongPingTaiHangYeFaZhanQianJing.html" TargetMode="External" Id="R14c0c7dc9b5e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2026-04-10T23:35:46Z</dcterms:created>
  <dcterms:modified xsi:type="dcterms:W3CDTF">2026-04-11T00:35:46Z</dcterms:modified>
  <dc:subject>2026-2032年中国气浮运动平台行业现状调研与市场前景报告</dc:subject>
  <dc:title>2026-2032年中国气浮运动平台行业现状调研与市场前景报告</dc:title>
  <cp:keywords>2026-2032年中国气浮运动平台行业现状调研与市场前景报告</cp:keywords>
  <dc:description>2026-2032年中国气浮运动平台行业现状调研与市场前景报告</dc:description>
</cp:coreProperties>
</file>