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f801de1d584806" w:history="1">
              <w:r>
                <w:rPr>
                  <w:rStyle w:val="Hyperlink"/>
                </w:rPr>
                <w:t>2026-2032年中国硒化铟行业市场调研与前景分析报告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f801de1d584806" w:history="1">
              <w:r>
                <w:rPr>
                  <w:rStyle w:val="Hyperlink"/>
                </w:rPr>
                <w:t>2026-2032年中国硒化铟行业市场调研与前景分析报告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f801de1d584806" w:history="1">
                <w:r>
                  <w:rPr>
                    <w:rStyle w:val="Hyperlink"/>
                  </w:rPr>
                  <w:t>https://www.20087.com/7/86/XiHuaYinShiChangXianZhuangHeQianJing.html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硒化铟（In₂Se₃）作为一种典型的二维层状半导体材料，在光电探测、铁电存储及柔性电子领域展现出独特潜力。该材料具备可调带隙（1.2–2.0 eV）、强光-物质相互作用及室温铁电性，可通过机械剥离、CVD或溶液法合成薄膜或纳米片。科研机构已验证其在紫外-可见光探测器、非易失性存储器及神经形态计算原型器件中的可行性。然而，大面积高质量薄膜制备重复性差，环境稳定性（尤其湿度敏感）不足，且缺乏与硅基CMOS工艺兼容的集成路径，限制产业化进程。</w:t>
      </w:r>
      <w:r>
        <w:rPr>
          <w:rFonts w:hint="eastAsia"/>
        </w:rPr>
        <w:br/>
      </w:r>
      <w:r>
        <w:rPr>
          <w:rFonts w:hint="eastAsia"/>
        </w:rPr>
        <w:t>　　未来，硒化铟将朝着异质集成、稳定性强化与应用导向制备方向突破。市场调研网指出，与MoS₂、h-BN等二维材料构建范德华异质结，可优化载流子输运与界面特性；原子层沉积（ALD）封装技术显著提升环境耐受性。在后摩尔时代，硒化铟铁电栅介质有望用于低功耗晶体管；其光电响应特性亦适配可穿戴健康传感器。此外，开发卷对卷印刷或喷墨打印工艺，将推动硒化铟从实验室走向中试量产。产学研协同建立材料标准与器件评估体系，将成为打通“材料—器件—系统”创新链的关键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7f801de1d584806" w:history="1">
        <w:r>
          <w:rPr>
            <w:rStyle w:val="Hyperlink"/>
          </w:rPr>
          <w:t>2026-2032年中国硒化铟行业市场调研与前景分析报告</w:t>
        </w:r>
      </w:hyperlink>
      <w:r>
        <w:rPr>
          <w:rFonts w:hint="eastAsia"/>
        </w:rPr>
        <w:t>》，2025年硒化铟行业市场规模达 亿元，预计2032年市场规模将达 亿元，期间年均复合增长率（CAGR）达 %。报告基于行业供需变化规律，采用定性与定量相结合的分析方法，对硒化铟行业进行系统研究。报告客观呈现当前硒化铟市场规模、技术发展水平和竞争格局，分析硒化铟重点企业经营状况和市场表现。通过评估硒化铟行业发展前景，识别市场机遇与潜在风险，为企业战略规划、投资决策和经营管理提供有价值的参考依据。报告数据翔实、分析严谨，有助于企业把握硒化铟行业发展趋势，制定科学的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硒化铟行业概述</w:t>
      </w:r>
      <w:r>
        <w:rPr>
          <w:rFonts w:hint="eastAsia"/>
        </w:rPr>
        <w:br/>
      </w:r>
      <w:r>
        <w:rPr>
          <w:rFonts w:hint="eastAsia"/>
        </w:rPr>
        <w:t>　　第一节 硒化铟定义与分类</w:t>
      </w:r>
      <w:r>
        <w:rPr>
          <w:rFonts w:hint="eastAsia"/>
        </w:rPr>
        <w:br/>
      </w:r>
      <w:r>
        <w:rPr>
          <w:rFonts w:hint="eastAsia"/>
        </w:rPr>
        <w:t>　　第二节 硒化铟应用领域</w:t>
      </w:r>
      <w:r>
        <w:rPr>
          <w:rFonts w:hint="eastAsia"/>
        </w:rPr>
        <w:br/>
      </w:r>
      <w:r>
        <w:rPr>
          <w:rFonts w:hint="eastAsia"/>
        </w:rPr>
        <w:t>　　第三节 硒化铟行业经济指标分析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硒化铟产业链及经营模式分析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三、硒化铟销售模式及销售渠道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全球硒化铟市场发展综述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2020-2025年全球硒化铟市场规模与趋势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主要国家与地区硒化铟市场分析</w:t>
      </w:r>
      <w:r>
        <w:rPr>
          <w:rFonts w:hint="eastAsia"/>
        </w:rPr>
        <w:br/>
      </w:r>
      <w:r>
        <w:rPr>
          <w:rFonts w:hint="eastAsia"/>
        </w:rPr>
        <w:t>　　第三节 2026-2032年全球硒化铟行业发展趋势与前景预测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中国硒化铟行业市场分析</w:t>
      </w:r>
      <w:r>
        <w:rPr>
          <w:rFonts w:hint="eastAsia"/>
        </w:rPr>
        <w:br/>
      </w:r>
      <w:r>
        <w:rPr>
          <w:rFonts w:hint="eastAsia"/>
        </w:rPr>
        <w:t>　　第一节 2025-2026年硒化铟产能与投资动态</w:t>
      </w:r>
      <w:r>
        <w:rPr>
          <w:rFonts w:hint="eastAsia"/>
        </w:rPr>
        <w:br/>
      </w:r>
      <w:r>
        <w:rPr>
          <w:rFonts w:hint="eastAsia"/>
        </w:rPr>
        <w:t>　　　　一、国内硒化铟产能及利用情况</w:t>
      </w:r>
      <w:r>
        <w:rPr>
          <w:rFonts w:hint="eastAsia"/>
        </w:rPr>
        <w:br/>
      </w:r>
      <w:r>
        <w:rPr>
          <w:rFonts w:hint="eastAsia"/>
        </w:rPr>
        <w:t>　　　　二、硒化铟产能扩张与投资动态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2026-2032年硒化铟行业产量统计与趋势预测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一、2020-2025年硒化铟行业产量数据统计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1、2020-2025年硒化铟产量及增长趋势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2、2020-2025年硒化铟细分产品产量及份额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二、影响硒化铟产量的关键因素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三、2026-2032年硒化铟产量预测</w:t>
      </w:r>
      <w:r>
        <w:rPr>
          <w:rFonts w:hint="eastAsia"/>
        </w:rPr>
        <w:br/>
      </w:r>
      <w:r>
        <w:rPr>
          <w:rFonts w:hint="eastAsia"/>
        </w:rPr>
        <w:t>　　第三节 2026-2032年硒化铟市场需求与销售分析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一、2025-2026年硒化铟行业需求现状</w:t>
      </w:r>
      <w:r>
        <w:rPr>
          <w:rFonts w:hint="eastAsia"/>
        </w:rPr>
        <w:br/>
      </w:r>
      <w:r>
        <w:rPr>
          <w:rFonts w:hint="eastAsia"/>
        </w:rPr>
        <w:t>　　　　二、硒化铟客户群体与需求特点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三、2020-2025年硒化铟行业销售规模分析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四、2026-2032年硒化铟市场增长潜力与规模预测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中国硒化铟细分市场与下游应用领域分析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硒化铟细分市场分析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一、2025-2026年硒化铟主要细分产品市场现状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硒化铟下游应用与客户群体分析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一、2025-2026年硒化铟各应用领域市场现状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2025-2026年硒化铟行业技术发展现状及趋势分析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硒化铟行业技术发展现状分析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国内外硒化铟行业技术差异与原因</w:t>
      </w:r>
      <w:r>
        <w:rPr>
          <w:rFonts w:hint="eastAsia"/>
        </w:rPr>
        <w:br/>
      </w:r>
      <w:r>
        <w:rPr>
          <w:rFonts w:hint="eastAsia"/>
        </w:rPr>
        <w:t>　　第三节 硒化铟行业技术发展方向、趋势预测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提升硒化铟行业技术能力策略建议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硒化铟价格机制与竞争策略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一、2020-2025年硒化铟市场价格走势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硒化铟定价策略与方法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2026-2032年硒化铟价格竞争态势与趋势预测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中国硒化铟行业重点区域市场研究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2025-2026年重点区域硒化铟市场发展概况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二、2020-2025年硒化铟市场需求规模情况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三、2026-2032年硒化铟行业发展潜力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二、2020-2025年硒化铟市场需求规模情况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三、2026-2032年硒化铟行业发展潜力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二、2020-2025年硒化铟市场需求规模情况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三、2026-2032年硒化铟行业发展潜力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二、2020-2025年硒化铟市场需求规模情况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三、2026-2032年硒化铟行业发展潜力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二、2020-2025年硒化铟市场需求规模情况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三、2026-2032年硒化铟行业发展潜力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2020-2025年中国硒化铟行业进出口情况分析</w:t>
      </w:r>
      <w:r>
        <w:rPr>
          <w:rFonts w:hint="eastAsia"/>
        </w:rPr>
        <w:br/>
      </w:r>
      <w:r>
        <w:rPr>
          <w:rFonts w:hint="eastAsia"/>
        </w:rPr>
        <w:t>　　第一节 硒化铟行业进口情况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一、2020-2025年硒化铟进口规模及增长情况</w:t>
      </w:r>
      <w:r>
        <w:rPr>
          <w:rFonts w:hint="eastAsia"/>
        </w:rPr>
        <w:br/>
      </w:r>
      <w:r>
        <w:rPr>
          <w:rFonts w:hint="eastAsia"/>
        </w:rPr>
        <w:t>　　　　二、硒化铟主要进口来源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硒化铟行业出口情况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一、2020-2025年硒化铟出口规模及增长情况</w:t>
      </w:r>
      <w:r>
        <w:rPr>
          <w:rFonts w:hint="eastAsia"/>
        </w:rPr>
        <w:br/>
      </w:r>
      <w:r>
        <w:rPr>
          <w:rFonts w:hint="eastAsia"/>
        </w:rPr>
        <w:t>　　　　二、硒化铟主要出口目的地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2020-2025年中国硒化铟行业总体发展与财务状况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2020-2025年中国硒化铟行业规模情况</w:t>
      </w:r>
      <w:r>
        <w:rPr>
          <w:rFonts w:hint="eastAsia"/>
        </w:rPr>
        <w:br/>
      </w:r>
      <w:r>
        <w:rPr>
          <w:rFonts w:hint="eastAsia"/>
        </w:rPr>
        <w:t>　　　　一、硒化铟行业企业数量规模</w:t>
      </w:r>
      <w:r>
        <w:rPr>
          <w:rFonts w:hint="eastAsia"/>
        </w:rPr>
        <w:br/>
      </w:r>
      <w:r>
        <w:rPr>
          <w:rFonts w:hint="eastAsia"/>
        </w:rPr>
        <w:t>　　　　二、硒化铟行业从业人员规模</w:t>
      </w:r>
      <w:r>
        <w:rPr>
          <w:rFonts w:hint="eastAsia"/>
        </w:rPr>
        <w:br/>
      </w:r>
      <w:r>
        <w:rPr>
          <w:rFonts w:hint="eastAsia"/>
        </w:rPr>
        <w:t>　　　　三、硒化铟行业市场敏感性分析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2020-2025年中国硒化铟行业财务能力分析</w:t>
      </w:r>
      <w:r>
        <w:rPr>
          <w:rFonts w:hint="eastAsia"/>
        </w:rPr>
        <w:br/>
      </w:r>
      <w:r>
        <w:rPr>
          <w:rFonts w:hint="eastAsia"/>
        </w:rPr>
        <w:t>　　　　一、硒化铟行业盈利能力</w:t>
      </w:r>
      <w:r>
        <w:rPr>
          <w:rFonts w:hint="eastAsia"/>
        </w:rPr>
        <w:br/>
      </w:r>
      <w:r>
        <w:rPr>
          <w:rFonts w:hint="eastAsia"/>
        </w:rPr>
        <w:t>　　　　二、硒化铟行业偿债能力</w:t>
      </w:r>
      <w:r>
        <w:rPr>
          <w:rFonts w:hint="eastAsia"/>
        </w:rPr>
        <w:br/>
      </w:r>
      <w:r>
        <w:rPr>
          <w:rFonts w:hint="eastAsia"/>
        </w:rPr>
        <w:t>　　　　三、硒化铟行业营运能力</w:t>
      </w:r>
      <w:r>
        <w:rPr>
          <w:rFonts w:hint="eastAsia"/>
        </w:rPr>
        <w:br/>
      </w:r>
      <w:r>
        <w:rPr>
          <w:rFonts w:hint="eastAsia"/>
        </w:rPr>
        <w:t>　　　　四、硒化铟行业发展能力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硒化铟行业重点企业调研分析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二、企业硒化铟业务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二、企业硒化铟业务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二、企业硒化铟业务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二、企业硒化铟业务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二、企业硒化铟业务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二、企业硒化铟业务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中国硒化铟行业竞争格局分析</w:t>
      </w:r>
      <w:r>
        <w:rPr>
          <w:rFonts w:hint="eastAsia"/>
        </w:rPr>
        <w:br/>
      </w:r>
      <w:r>
        <w:rPr>
          <w:rFonts w:hint="eastAsia"/>
        </w:rPr>
        <w:t>　　第一节 硒化铟行业竞争格局总览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2025-2026年硒化铟行业竞争力分析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2020-2025年硒化铟行业企业并购活动分析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2025-2026年硒化铟行业会展与招投标活动分析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一、硒化铟行业会展活动及其市场影响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2026年中国硒化铟企业发展企业发展策略与建议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硒化铟销售模式与渠道策略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硒化铟品牌与市场推广策略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硒化铟研发投入与技术创新能力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硒化铟合作联盟与资源整合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中国硒化铟行业风险与对策</w:t>
      </w:r>
      <w:r>
        <w:rPr>
          <w:rFonts w:hint="eastAsia"/>
        </w:rPr>
        <w:br/>
      </w:r>
      <w:r>
        <w:rPr>
          <w:rFonts w:hint="eastAsia"/>
        </w:rPr>
        <w:t>　　第一节 硒化铟行业SWOT分析</w:t>
      </w:r>
      <w:r>
        <w:rPr>
          <w:rFonts w:hint="eastAsia"/>
        </w:rPr>
        <w:br/>
      </w:r>
      <w:r>
        <w:rPr>
          <w:rFonts w:hint="eastAsia"/>
        </w:rPr>
        <w:t>　　　　一、硒化铟行业优势</w:t>
      </w:r>
      <w:r>
        <w:rPr>
          <w:rFonts w:hint="eastAsia"/>
        </w:rPr>
        <w:br/>
      </w:r>
      <w:r>
        <w:rPr>
          <w:rFonts w:hint="eastAsia"/>
        </w:rPr>
        <w:t>　　　　二、硒化铟行业劣势</w:t>
      </w:r>
      <w:r>
        <w:rPr>
          <w:rFonts w:hint="eastAsia"/>
        </w:rPr>
        <w:br/>
      </w:r>
      <w:r>
        <w:rPr>
          <w:rFonts w:hint="eastAsia"/>
        </w:rPr>
        <w:t>　　　　三、硒化铟市场机会</w:t>
      </w:r>
      <w:r>
        <w:rPr>
          <w:rFonts w:hint="eastAsia"/>
        </w:rPr>
        <w:br/>
      </w:r>
      <w:r>
        <w:rPr>
          <w:rFonts w:hint="eastAsia"/>
        </w:rPr>
        <w:t>　　　　四、硒化铟市场威胁</w:t>
      </w:r>
      <w:r>
        <w:rPr>
          <w:rFonts w:hint="eastAsia"/>
        </w:rPr>
        <w:br/>
      </w:r>
      <w:r>
        <w:rPr>
          <w:rFonts w:hint="eastAsia"/>
        </w:rPr>
        <w:t>　　第二节 硒化铟行业风险及对策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2026-2032年中国硒化铟行业前景与发展趋势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2025-2026年硒化铟行业发展环境分析</w:t>
      </w:r>
      <w:r>
        <w:rPr>
          <w:rFonts w:hint="eastAsia"/>
        </w:rPr>
        <w:br/>
      </w:r>
      <w:r>
        <w:rPr>
          <w:rFonts w:hint="eastAsia"/>
        </w:rPr>
        <w:t>　　　　一、硒化铟行业主管部门与监管体制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二、硒化铟行业主要法律法规及政策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三、硒化铟行业标准与质量监管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2026-2032年硒化铟行业发展趋势与方向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2026-2032年硒化铟行业发展潜力与机遇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硒化铟行业研究结论与建议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中:智:林:－硒化铟行业发展建议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2020-2025年中国硒化铟市场规模及增长情况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2020-2025年中国硒化铟行业产量及增长趋势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2026-2032年中国硒化铟行业产量预测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2020-2025年中国硒化铟行业市场需求及增长情况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2026-2032年中国硒化铟行业市场需求预测</w:t>
      </w:r>
      <w:r>
        <w:rPr>
          <w:rFonts w:hint="eastAsia"/>
        </w:rPr>
        <w:br/>
      </w:r>
      <w:r>
        <w:rPr>
          <w:rFonts w:hint="eastAsia"/>
        </w:rPr>
        <w:t>　　图表 **地区硒化铟市场规模及增长情况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**地区硒化铟行业市场需求情况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**地区硒化铟市场规模及增长情况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**地区硒化铟行业市场需求情况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2020-2025年中国硒化铟行业出口情况分析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硒化铟重点企业经营情况分析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2026年硒化铟行业壁垒</w:t>
      </w:r>
      <w:r>
        <w:rPr>
          <w:rFonts w:hint="eastAsia"/>
        </w:rPr>
        <w:br/>
      </w:r>
      <w:r>
        <w:rPr>
          <w:rFonts w:hint="eastAsia"/>
        </w:rPr>
        <w:t>　　图表 2026年硒化铟市场前景分析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2026-2032年中国硒化铟市场规模预测</w:t>
      </w:r>
      <w:r>
        <w:rPr>
          <w:rFonts w:hint="eastAsia"/>
        </w:rPr>
        <w:br/>
      </w:r>
      <w:r>
        <w:rPr>
          <w:rFonts w:hint="eastAsia"/>
        </w:rPr>
        <w:t>　　图表 2026年硒化铟发展趋势预测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f801de1d584806" w:history="1">
        <w:r>
          <w:rPr>
            <w:rStyle w:val="Hyperlink"/>
          </w:rPr>
          <w:t>2026-2032年中国硒化铟行业市场调研与前景分析报告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f801de1d584806" w:history="1">
        <w:r>
          <w:rPr>
            <w:rStyle w:val="Hyperlink"/>
          </w:rPr>
          <w:t>https://www.20087.com/7/86/XiHuaYinShiChangXianZhuangHeQianJing.html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热点：镧价格多少钱一吨、硒化铟怎么读、锑化铟是什么半导体、硒化铟生产厂家、沪锡主力sn888、硒化铟龙头股票排名、铼和黄金的区别、硒化铟芯片概念股票、禁止使用三价铬的原因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59e26910c54fda" w:history="1">
      <w:r>
        <w:rPr>
          <w:rStyle w:val="Hyperlink"/>
        </w:rPr>
        <w:t>2026-2032年中国硒化铟行业市场调研与前景分析报告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XiHuaYinShiChangXianZhuangHeQianJing.html" TargetMode="External" Id="Rd7f801de1d5848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XiHuaYinShiChangXianZhuangHeQianJing.html" TargetMode="External" Id="R0459e26910c54f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2026-03-16T08:21:12Z</dcterms:created>
  <dcterms:modified xsi:type="dcterms:W3CDTF">2026-03-16T09:21:12Z</dcterms:modified>
  <dc:subject>2026-2032年中国硒化铟行业市场调研与前景分析报告</dc:subject>
  <dc:title>2026-2032年中国硒化铟行业市场调研与前景分析报告</dc:title>
  <cp:keywords>2026-2032年中国硒化铟行业市场调研与前景分析报告</cp:keywords>
  <dc:description>2026-2032年中国硒化铟行业市场调研与前景分析报告</dc:description>
</cp:coreProperties>
</file>