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74109914d47aa" w:history="1">
              <w:r>
                <w:rPr>
                  <w:rStyle w:val="Hyperlink"/>
                </w:rPr>
                <w:t>2024-2030年中国钢轨道岔市场调研与发展前景报告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74109914d47aa" w:history="1">
              <w:r>
                <w:rPr>
                  <w:rStyle w:val="Hyperlink"/>
                </w:rPr>
                <w:t>2024-2030年中国钢轨道岔市场调研与发展前景报告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74109914d47aa" w:history="1">
                <w:r>
                  <w:rPr>
                    <w:rStyle w:val="Hyperlink"/>
                  </w:rPr>
                  <w:t>https://www.20087.com/7/66/GangGuiDaoChaDeXianZhuangYuQianJing.html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道岔是铁路系统中的关键部件，用于引导列车转向。近年来，随着轨道交通建设的快速发展，对钢轨道岔的需求不断增加。同时，随着制造技术的进步，钢轨道岔的耐磨性、安全性等方面得到了显著提高。此外，为了适应高速铁路的发展，新型的钢轨道岔不断被研发出来，提高了列车通过道岔的速度和舒适度。</w:t>
      </w:r>
      <w:r>
        <w:rPr>
          <w:rFonts w:hint="eastAsia"/>
        </w:rPr>
        <w:br/>
      </w:r>
      <w:r>
        <w:rPr>
          <w:rFonts w:hint="eastAsia"/>
        </w:rPr>
        <w:t>　　未来，钢轨道岔的发展将更加注重智能化和安全性。随着智能交通系统的推进，钢轨道岔将集成更多传感器和自动化控制技术，实现远程监控和自动切换，提高铁路系统的整体效率。同时，为了确保行车安全，钢轨道岔将采用更先进的材料和制造工艺，提高其耐久性和可靠性。此外，随着可持续发展理念的深入，钢轨道岔的维护和更新也将更加注重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74109914d47aa" w:history="1">
        <w:r>
          <w:rPr>
            <w:rStyle w:val="Hyperlink"/>
          </w:rPr>
          <w:t>2024-2030年中国钢轨道岔市场调研与发展前景报告</w:t>
        </w:r>
      </w:hyperlink>
      <w:r>
        <w:rPr>
          <w:rFonts w:hint="eastAsia"/>
        </w:rPr>
        <w:t>》依据国家统计局、海关总署及钢轨道岔相关协会等部门的权威资料数据，以及对钢轨道岔行业重点区域实地调研，结合钢轨道岔行业发展所处的环境，从理论到实践、从宏观到微观等多个角度对钢轨道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74109914d47aa" w:history="1">
        <w:r>
          <w:rPr>
            <w:rStyle w:val="Hyperlink"/>
          </w:rPr>
          <w:t>2024-2030年中国钢轨道岔市场调研与发展前景报告</w:t>
        </w:r>
      </w:hyperlink>
      <w:r>
        <w:rPr>
          <w:rFonts w:hint="eastAsia"/>
        </w:rPr>
        <w:t>》内容严谨、数据翔实，通过辅以大量直观的图表，帮助钢轨道岔企业准确把握钢轨道岔行业发展动向、正确制定钢轨道岔企业发展战略和钢轨道岔投资策略。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钢轨道岔行业发展概述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一、钢轨道岔行业定义及分类</w:t>
      </w:r>
      <w:r>
        <w:rPr>
          <w:rFonts w:hint="eastAsia"/>
        </w:rPr>
        <w:br/>
      </w:r>
      <w:r>
        <w:rPr>
          <w:rFonts w:hint="eastAsia"/>
        </w:rPr>
        <w:t>　　　　二、钢轨道岔行业经济特性</w:t>
      </w:r>
      <w:r>
        <w:rPr>
          <w:rFonts w:hint="eastAsia"/>
        </w:rPr>
        <w:br/>
      </w:r>
      <w:r>
        <w:rPr>
          <w:rFonts w:hint="eastAsia"/>
        </w:rPr>
        <w:t>　　　　三、钢轨道岔行业产业链简介</w:t>
      </w:r>
      <w:r>
        <w:rPr>
          <w:rFonts w:hint="eastAsia"/>
        </w:rPr>
        <w:br/>
      </w:r>
      <w:r>
        <w:rPr>
          <w:rFonts w:hint="eastAsia"/>
        </w:rPr>
        <w:t>　　第二节 钢轨道岔行业发展成熟度</w:t>
      </w:r>
      <w:r>
        <w:rPr>
          <w:rFonts w:hint="eastAsia"/>
        </w:rPr>
        <w:br/>
      </w:r>
      <w:r>
        <w:rPr>
          <w:rFonts w:hint="eastAsia"/>
        </w:rPr>
        <w:t>　　　　一、钢轨道岔行业发展周期分析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钢轨道岔行业相关产业动态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钢轨道岔行业发展环境分析</w:t>
      </w:r>
      <w:r>
        <w:rPr>
          <w:rFonts w:hint="eastAsia"/>
        </w:rPr>
        <w:br/>
      </w:r>
      <w:r>
        <w:rPr>
          <w:rFonts w:hint="eastAsia"/>
        </w:rPr>
        <w:t>　　第一节 钢轨道岔行业环境分析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钢轨道岔行业相关政策、法规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钢轨道岔行业技术发展现状及趋势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当前我国钢轨道岔技术发展现状</w:t>
      </w:r>
      <w:r>
        <w:rPr>
          <w:rFonts w:hint="eastAsia"/>
        </w:rPr>
        <w:br/>
      </w:r>
      <w:r>
        <w:rPr>
          <w:rFonts w:hint="eastAsia"/>
        </w:rPr>
        <w:t>　　第二节 中外钢轨道岔技术差距及产生差距的主要原因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提高我国钢轨道岔技术的对策</w:t>
      </w:r>
      <w:r>
        <w:rPr>
          <w:rFonts w:hint="eastAsia"/>
        </w:rPr>
        <w:br/>
      </w:r>
      <w:r>
        <w:rPr>
          <w:rFonts w:hint="eastAsia"/>
        </w:rPr>
        <w:t>　　第四节 我国钢轨道岔产品研发、设计发展趋势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中国钢轨道岔市场发展调研</w:t>
      </w:r>
      <w:r>
        <w:rPr>
          <w:rFonts w:hint="eastAsia"/>
        </w:rPr>
        <w:br/>
      </w:r>
      <w:r>
        <w:rPr>
          <w:rFonts w:hint="eastAsia"/>
        </w:rPr>
        <w:t>　　第一节 钢轨道岔市场现状分析及预测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二、2024-2030年中国钢轨道岔市场规模预测</w:t>
      </w:r>
      <w:r>
        <w:rPr>
          <w:rFonts w:hint="eastAsia"/>
        </w:rPr>
        <w:br/>
      </w:r>
      <w:r>
        <w:rPr>
          <w:rFonts w:hint="eastAsia"/>
        </w:rPr>
        <w:t>　　第二节 钢轨道岔行业产能分析及预测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二、2024-2030年中国钢轨道岔行业产能预测</w:t>
      </w:r>
      <w:r>
        <w:rPr>
          <w:rFonts w:hint="eastAsia"/>
        </w:rPr>
        <w:br/>
      </w:r>
      <w:r>
        <w:rPr>
          <w:rFonts w:hint="eastAsia"/>
        </w:rPr>
        <w:t>　　第三节 钢轨道岔行业产量分析及预测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二、2024-2030年中国钢轨道岔行业产量预测</w:t>
      </w:r>
      <w:r>
        <w:rPr>
          <w:rFonts w:hint="eastAsia"/>
        </w:rPr>
        <w:br/>
      </w:r>
      <w:r>
        <w:rPr>
          <w:rFonts w:hint="eastAsia"/>
        </w:rPr>
        <w:t>　　第四节 钢轨道岔市场需求分析及预测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二、2024-2030年中国钢轨道岔市场需求预测</w:t>
      </w:r>
      <w:r>
        <w:rPr>
          <w:rFonts w:hint="eastAsia"/>
        </w:rPr>
        <w:br/>
      </w:r>
      <w:r>
        <w:rPr>
          <w:rFonts w:hint="eastAsia"/>
        </w:rPr>
        <w:t>　　第五节 钢轨道岔进出口数据分析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二、2024-2030年国内钢轨道岔进出口情况预测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2019-2024年中国钢轨道岔行业总体发展状况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中国钢轨道岔行业规模情况分析</w:t>
      </w:r>
      <w:r>
        <w:rPr>
          <w:rFonts w:hint="eastAsia"/>
        </w:rPr>
        <w:br/>
      </w:r>
      <w:r>
        <w:rPr>
          <w:rFonts w:hint="eastAsia"/>
        </w:rPr>
        <w:t>　　　　一、钢轨道岔行业单位规模情况分析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二、钢轨道岔行业人员规模状况分析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三、钢轨道岔行业资产规模状况分析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四、钢轨道岔行业市场规模状况分析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五、钢轨道岔行业敏感性分析</w:t>
      </w:r>
      <w:r>
        <w:rPr>
          <w:rFonts w:hint="eastAsia"/>
        </w:rPr>
        <w:br/>
      </w:r>
      <w:r>
        <w:rPr>
          <w:rFonts w:hint="eastAsia"/>
        </w:rPr>
        <w:t>　　第二节 中国钢轨道岔行业财务能力分析</w:t>
      </w:r>
      <w:r>
        <w:rPr>
          <w:rFonts w:hint="eastAsia"/>
        </w:rPr>
        <w:br/>
      </w:r>
      <w:r>
        <w:rPr>
          <w:rFonts w:hint="eastAsia"/>
        </w:rPr>
        <w:t>　　　　一、钢轨道岔行业盈利能力分析</w:t>
      </w:r>
      <w:r>
        <w:rPr>
          <w:rFonts w:hint="eastAsia"/>
        </w:rPr>
        <w:br/>
      </w:r>
      <w:r>
        <w:rPr>
          <w:rFonts w:hint="eastAsia"/>
        </w:rPr>
        <w:t>　　　　二、钢轨道岔行业偿债能力分析</w:t>
      </w:r>
      <w:r>
        <w:rPr>
          <w:rFonts w:hint="eastAsia"/>
        </w:rPr>
        <w:br/>
      </w:r>
      <w:r>
        <w:rPr>
          <w:rFonts w:hint="eastAsia"/>
        </w:rPr>
        <w:t>　　　　三、钢轨道岔行业营运能力分析</w:t>
      </w:r>
      <w:r>
        <w:rPr>
          <w:rFonts w:hint="eastAsia"/>
        </w:rPr>
        <w:br/>
      </w:r>
      <w:r>
        <w:rPr>
          <w:rFonts w:hint="eastAsia"/>
        </w:rPr>
        <w:t>　　　　四、钢轨道岔行业发展能力分析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中国钢轨道岔行业重点区域发展分析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一、中国钢轨道岔行业重点区域市场结构变化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二、重点地区（一）钢轨道岔行业发展分析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三、重点地区（二）钢轨道岔行业发展分析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四、重点地区（三）钢轨道岔行业发展分析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五、重点地区（四）钢轨道岔行业发展分析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六、重点地区（五）钢轨道岔行业发展分析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钢轨道岔行业产品价格分析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三、主要钢轨道岔品牌产品价位分析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五、价格在钢轨道岔行业竞争中的重要性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2024年中国钢轨道岔行业上下游行业发展分析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钢轨道岔上游行业分析</w:t>
      </w:r>
      <w:r>
        <w:rPr>
          <w:rFonts w:hint="eastAsia"/>
        </w:rPr>
        <w:br/>
      </w:r>
      <w:r>
        <w:rPr>
          <w:rFonts w:hint="eastAsia"/>
        </w:rPr>
        <w:t>　　　　一、钢轨道岔产品成本构成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四、上游供给对钢轨道岔行业的影响</w:t>
      </w:r>
      <w:r>
        <w:rPr>
          <w:rFonts w:hint="eastAsia"/>
        </w:rPr>
        <w:br/>
      </w:r>
      <w:r>
        <w:rPr>
          <w:rFonts w:hint="eastAsia"/>
        </w:rPr>
        <w:t>　　第二节 钢轨道岔下游行业分析</w:t>
      </w:r>
      <w:r>
        <w:rPr>
          <w:rFonts w:hint="eastAsia"/>
        </w:rPr>
        <w:br/>
      </w:r>
      <w:r>
        <w:rPr>
          <w:rFonts w:hint="eastAsia"/>
        </w:rPr>
        <w:t>　　　　一、钢轨道岔下游行业分布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四、下游需求对钢轨道岔行业的影响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钢轨道岔行业重点企业发展调研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2024年中国钢轨道岔产业市场竞争格局分析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2024年中国钢轨道岔产业竞争现状分析</w:t>
      </w:r>
      <w:r>
        <w:rPr>
          <w:rFonts w:hint="eastAsia"/>
        </w:rPr>
        <w:br/>
      </w:r>
      <w:r>
        <w:rPr>
          <w:rFonts w:hint="eastAsia"/>
        </w:rPr>
        <w:t>　　　　一、钢轨道岔竞争力分析</w:t>
      </w:r>
      <w:r>
        <w:rPr>
          <w:rFonts w:hint="eastAsia"/>
        </w:rPr>
        <w:br/>
      </w:r>
      <w:r>
        <w:rPr>
          <w:rFonts w:hint="eastAsia"/>
        </w:rPr>
        <w:t>　　　　二、钢轨道岔技术竞争分析</w:t>
      </w:r>
      <w:r>
        <w:rPr>
          <w:rFonts w:hint="eastAsia"/>
        </w:rPr>
        <w:br/>
      </w:r>
      <w:r>
        <w:rPr>
          <w:rFonts w:hint="eastAsia"/>
        </w:rPr>
        <w:t>　　　　三、钢轨道岔价格竞争分析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2024年中国钢轨道岔产业集中度分析</w:t>
      </w:r>
      <w:r>
        <w:rPr>
          <w:rFonts w:hint="eastAsia"/>
        </w:rPr>
        <w:br/>
      </w:r>
      <w:r>
        <w:rPr>
          <w:rFonts w:hint="eastAsia"/>
        </w:rPr>
        <w:t>　　　　一、钢轨道岔市场集中度分析</w:t>
      </w:r>
      <w:r>
        <w:rPr>
          <w:rFonts w:hint="eastAsia"/>
        </w:rPr>
        <w:br/>
      </w:r>
      <w:r>
        <w:rPr>
          <w:rFonts w:hint="eastAsia"/>
        </w:rPr>
        <w:t>　　　　二、钢轨道岔企业集中度分析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2024-2030年提高钢轨道岔企业竞争力的策略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钢轨道岔行业投资风险预警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2024年影响钢轨道岔行业发展的主要因素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一、影响钢轨道岔行业运行的有利因素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二、影响钢轨道岔行业运行的稳定因素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三、影响钢轨道岔行业运行的不利因素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四、我国钢轨道岔行业发展面临的挑战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五、我国钢轨道岔行业发展面临的机遇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对钢轨道岔行业投资风险预警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一、2024-2030年钢轨道岔行业市场风险及控制策略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二、2024-2030年钢轨道岔行业政策风险及控制策略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三、2024-2030年钢轨道岔行业经营风险及控制策略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四、2024-2030年钢轨道岔同业竞争风险及控制策略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五、2024-2030年钢轨道岔行业其他风险及控制策略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钢轨道岔行业发展趋势与投资规划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2024-2030年钢轨道岔市场发展潜力分析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2024-2030年钢轨道岔行业发展趋势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2024-2030年钢轨道岔行业投资前景研究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(中智.林)对我国钢轨道岔品牌的战略思考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二、钢轨道岔实施品牌战略的意义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三、钢轨道岔企业品牌的现状分析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四、我国钢轨道岔企业的品牌战略</w:t>
      </w:r>
      <w:r>
        <w:rPr>
          <w:rFonts w:hint="eastAsia"/>
        </w:rPr>
        <w:br/>
      </w:r>
      <w:r>
        <w:rPr>
          <w:rFonts w:hint="eastAsia"/>
        </w:rPr>
        <w:t>　　　　五、钢轨道岔品牌战略管理的策略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2024-2030年中国钢轨道岔行业产量预测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2024-2030年中国钢轨道岔行业市场需求预测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2024-2030年中国钢轨道岔行业产品市场价格走势预测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钢轨道岔重点企业经营情况分析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钢轨道岔重点企业经营情况分析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2024-2030年中国钢轨道岔市场规模预测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2024-2030年中国钢轨道岔行业利润预测</w:t>
      </w:r>
      <w:r>
        <w:rPr>
          <w:rFonts w:hint="eastAsia"/>
        </w:rPr>
        <w:br/>
      </w:r>
      <w:r>
        <w:rPr>
          <w:rFonts w:hint="eastAsia"/>
        </w:rPr>
        <w:t>　　图表 2024年钢轨道岔行业壁垒</w:t>
      </w:r>
      <w:r>
        <w:rPr>
          <w:rFonts w:hint="eastAsia"/>
        </w:rPr>
        <w:br/>
      </w:r>
      <w:r>
        <w:rPr>
          <w:rFonts w:hint="eastAsia"/>
        </w:rPr>
        <w:t>　　图表 2024年钢轨道岔市场前景分析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2024-2030年中国钢轨道岔市场需求预测</w:t>
      </w:r>
      <w:r>
        <w:rPr>
          <w:rFonts w:hint="eastAsia"/>
        </w:rPr>
        <w:br/>
      </w:r>
      <w:r>
        <w:rPr>
          <w:rFonts w:hint="eastAsia"/>
        </w:rPr>
        <w:t>　　图表 2024年钢轨道岔发展趋势预测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74109914d47aa" w:history="1">
        <w:r>
          <w:rPr>
            <w:rStyle w:val="Hyperlink"/>
          </w:rPr>
          <w:t>2024-2030年中国钢轨道岔市场调研与发展前景报告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74109914d47aa" w:history="1">
        <w:r>
          <w:rPr>
            <w:rStyle w:val="Hyperlink"/>
          </w:rPr>
          <w:t>https://www.20087.com/7/66/GangGuiDaoChaDeXianZhuangYuQianJing.html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677cbe744011" w:history="1">
      <w:r>
        <w:rPr>
          <w:rStyle w:val="Hyperlink"/>
        </w:rPr>
        <w:t>2024-2030年中国钢轨道岔市场调研与发展前景报告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ngGuiDaoChaDeXianZhuangYuQianJing.html" TargetMode="External" Id="R78774109914d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ngGuiDaoChaDeXianZhuangYuQianJing.html" TargetMode="External" Id="Re521677cbe74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2024-03-31T04:50:00Z</dcterms:created>
  <dcterms:modified xsi:type="dcterms:W3CDTF">2024-03-31T05:50:00Z</dcterms:modified>
  <dc:subject>2024-2030年中国钢轨道岔市场调研与发展前景报告</dc:subject>
  <dc:title>2024-2030年中国钢轨道岔市场调研与发展前景报告</dc:title>
  <cp:keywords>2024-2030年中国钢轨道岔市场调研与发展前景报告</cp:keywords>
  <dc:description>2024-2030年中国钢轨道岔市场调研与发展前景报告</dc:description>
</cp:coreProperties>
</file>