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ef4dd4a264085" w:history="1">
              <w:r>
                <w:rPr>
                  <w:rStyle w:val="Hyperlink"/>
                </w:rPr>
                <w:t>全球与中国银碳刷行业研究及市场前景分析报告（2025-2031年）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ef4dd4a264085" w:history="1">
              <w:r>
                <w:rPr>
                  <w:rStyle w:val="Hyperlink"/>
                </w:rPr>
                <w:t>全球与中国银碳刷行业研究及市场前景分析报告（2025-2031年）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ef4dd4a264085" w:history="1">
                <w:r>
                  <w:rPr>
                    <w:rStyle w:val="Hyperlink"/>
                  </w:rPr>
                  <w:t>https://www.20087.com/7/16/YinTanShuaShiChangQianJingYuCe.html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碳刷是一种用于直流电机、发电机、整流装置等旋转电气设备中的关键导电元件，主要由银基合金与石墨复合而成，兼具良好的导电性、耐磨性与润滑特性。银碳刷可通过与换向器或滑环接触，实现电流的稳定传导，并在高速运转过程中减少摩擦损耗与火花产生。目前，该类产品已广泛应用于电动工具、轨道交通牵引电机、工业伺服系统等领域，尤其适用于大电流、高转速或频繁启停的工作环境。近年来，随着新能源汽车驱动电机、风电变桨控制系统等新兴领域的快速发展，银碳刷的技术要求不断提升，促使厂商优化材料配比与成型工艺，以延长使用寿命并降低维护频率。</w:t>
      </w:r>
      <w:r>
        <w:rPr>
          <w:rFonts w:hint="eastAsia"/>
        </w:rPr>
        <w:br/>
      </w:r>
      <w:r>
        <w:rPr>
          <w:rFonts w:hint="eastAsia"/>
        </w:rPr>
        <w:t>　　未来，银碳刷将朝着更高导电率、更低磨损率与更环保的方向发展。一方面，纳米涂层技术与复合材料工程的进步将使碳刷表面形成保护层，减少接触电阻与温升效应，从而提高导电稳定性与运行效率。另一方面，随着绿色制造理念的普及，厂商将加快开发不含重金属、可回收利用的环保型银碳刷材料，以应对日益严格的环保法规。此外，在高端装备制造与智能制造背景下，银碳刷或将集成状态感知模块，实现对磨损程度、接触压力、温度变化的在线监测，为预测性维护提供数据支持。未来，银碳刷将在高效能电机系统、清洁能源装备、精密自动化设备中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ef4dd4a264085" w:history="1">
        <w:r>
          <w:rPr>
            <w:rStyle w:val="Hyperlink"/>
          </w:rPr>
          <w:t>全球与中国银碳刷行业研究及市场前景分析报告（2025-2031年）</w:t>
        </w:r>
      </w:hyperlink>
      <w:r>
        <w:rPr>
          <w:rFonts w:hint="eastAsia"/>
        </w:rPr>
        <w:t>》系统分析了银碳刷行业的市场规模、供需动态及竞争格局，重点评估了主要银碳刷企业的经营表现，并对银碳刷行业未来发展趋势进行了科学预测。报告结合银碳刷技术现状与SWOT分析，揭示了市场机遇与潜在风险。市场调研网发布的《</w:t>
      </w:r>
      <w:hyperlink r:id="Rd37ef4dd4a264085" w:history="1">
        <w:r>
          <w:rPr>
            <w:rStyle w:val="Hyperlink"/>
          </w:rPr>
          <w:t>全球与中国银碳刷行业研究及市场前景分析报告（2025-2031年）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银碳刷市场概述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按照不同产品类型，银碳刷主要可以分为如下几个类别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全球不同产品类型银碳刷销售额增长趋势2020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银含量80%以上</w:t>
      </w:r>
      <w:r>
        <w:rPr>
          <w:rFonts w:hint="eastAsia"/>
        </w:rPr>
        <w:br/>
      </w:r>
      <w:r>
        <w:rPr>
          <w:rFonts w:hint="eastAsia"/>
        </w:rPr>
        <w:t>　　　　1.2.3 50%-80%银含量</w:t>
      </w:r>
      <w:r>
        <w:rPr>
          <w:rFonts w:hint="eastAsia"/>
        </w:rPr>
        <w:br/>
      </w:r>
      <w:r>
        <w:rPr>
          <w:rFonts w:hint="eastAsia"/>
        </w:rPr>
        <w:t>　　　　1.2.4 银含量低于50%</w:t>
      </w:r>
      <w:r>
        <w:rPr>
          <w:rFonts w:hint="eastAsia"/>
        </w:rPr>
        <w:br/>
      </w:r>
      <w:r>
        <w:rPr>
          <w:rFonts w:hint="eastAsia"/>
        </w:rPr>
        <w:t>　　1.3 从不同应用，银碳刷主要包括如下几个方面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全球不同应用银碳刷销售额增长趋势2020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国防、航空航天和海洋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风力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银碳刷行业背景、发展历史、现状及趋势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银碳刷行业目前现状分析</w:t>
      </w:r>
      <w:r>
        <w:rPr>
          <w:rFonts w:hint="eastAsia"/>
        </w:rPr>
        <w:br/>
      </w:r>
      <w:r>
        <w:rPr>
          <w:rFonts w:hint="eastAsia"/>
        </w:rPr>
        <w:t>　　　　1.4.2 银碳刷发展趋势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全球银碳刷总体规模分析</w:t>
      </w:r>
      <w:r>
        <w:rPr>
          <w:rFonts w:hint="eastAsia"/>
        </w:rPr>
        <w:br/>
      </w:r>
      <w:r>
        <w:rPr>
          <w:rFonts w:hint="eastAsia"/>
        </w:rPr>
        <w:t>　　2.1 全球银碳刷供需现状及预测（2020-2031）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全球银碳刷产能、产量、产能利用率及发展趋势（2020-2031）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全球银碳刷产量、需求量及发展趋势（2020-2031）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全球主要地区银碳刷产量及发展趋势（2020-2031）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全球主要地区银碳刷产量（2020-2025）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全球主要地区银碳刷产量（2026-2031）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全球主要地区银碳刷产量市场份额（2020-2031）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中国银碳刷供需现状及预测（2020-2031）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中国银碳刷产能、产量、产能利用率及发展趋势（2020-2031）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中国银碳刷产量、市场需求量及发展趋势（2020-2031）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全球银碳刷销量及销售额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全球市场银碳刷销售额（2020-2031）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全球市场银碳刷销量（2020-2031）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全球市场银碳刷价格趋势（2020-2031）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全球银碳刷主要地区分析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全球主要地区银碳刷市场规模分析：2020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全球主要地区银碳刷销售收入及市场份额（2020-2025年）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全球主要地区银碳刷销售收入预测（2026-2031年）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全球主要地区银碳刷销量分析：2020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全球主要地区银碳刷销量及市场份额（2020-2025年）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全球主要地区银碳刷销量及市场份额预测（2026-2031）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北美市场银碳刷销量、收入及增长率（2020-2031）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欧洲市场银碳刷销量、收入及增长率（2020-2031）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中国市场银碳刷销量、收入及增长率（2020-2031）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日本市场银碳刷销量、收入及增长率（2020-2031）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东南亚市场银碳刷销量、收入及增长率（2020-2031）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印度市场银碳刷销量、收入及增长率（2020-2031）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全球市场主要厂商银碳刷产能市场份额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全球市场主要厂商银碳刷销量（2020-2025）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全球市场主要厂商银碳刷销量（2020-2025）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全球市场主要厂商银碳刷销售收入（2020-2025）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全球市场主要厂商银碳刷销售价格（2020-2025）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2024年全球主要生产商银碳刷收入排名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中国市场主要厂商银碳刷销量（2020-2025）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中国市场主要厂商银碳刷销量（2020-2025）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中国市场主要厂商银碳刷销售收入（2020-2025）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2024年中国主要生产商银碳刷收入排名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中国市场主要厂商银碳刷销售价格（2020-2025）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全球主要厂商银碳刷总部及产地分布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全球主要厂商成立时间及银碳刷商业化日期</w:t>
      </w:r>
      <w:r>
        <w:rPr>
          <w:rFonts w:hint="eastAsia"/>
        </w:rPr>
        <w:br/>
      </w:r>
      <w:r>
        <w:rPr>
          <w:rFonts w:hint="eastAsia"/>
        </w:rPr>
        <w:t>　　4.6 全球主要厂商银碳刷产品类型及应用</w:t>
      </w:r>
      <w:r>
        <w:rPr>
          <w:rFonts w:hint="eastAsia"/>
        </w:rPr>
        <w:br/>
      </w:r>
      <w:r>
        <w:rPr>
          <w:rFonts w:hint="eastAsia"/>
        </w:rPr>
        <w:t>　　4.7 银碳刷行业集中度、竞争程度分析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银碳刷行业集中度分析：2024年全球Top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全球银碳刷第一梯队、第二梯队和第三梯队生产商（品牌）及市场份额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银碳刷销量、收入、价格及毛利率（2020-2025）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银碳刷销量、收入、价格及毛利率（2020-2025）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银碳刷销量、收入、价格及毛利率（2020-2025）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银碳刷销量、收入、价格及毛利率（2020-2025）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银碳刷销量、收入、价格及毛利率（2020-2025）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银碳刷销量、收入、价格及毛利率（2020-2025）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银碳刷销量、收入、价格及毛利率（2020-2025）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银碳刷销量、收入、价格及毛利率（2020-2025）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银碳刷销量、收入、价格及毛利率（2020-2025）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银碳刷销量、收入、价格及毛利率（2020-2025）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银碳刷销量、收入、价格及毛利率（2020-2025）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银碳刷销量、收入、价格及毛利率（2020-2025）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银碳刷销量、收入、价格及毛利率（2020-2025）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不同产品类型银碳刷分析</w:t>
      </w:r>
      <w:r>
        <w:rPr>
          <w:rFonts w:hint="eastAsia"/>
        </w:rPr>
        <w:br/>
      </w:r>
      <w:r>
        <w:rPr>
          <w:rFonts w:hint="eastAsia"/>
        </w:rPr>
        <w:t>　　6.1 全球不同产品类型银碳刷销量（2020-2031）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全球不同产品类型银碳刷销量及市场份额（2020-2025）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全球不同产品类型银碳刷销量预测（2026-2031）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全球不同产品类型银碳刷收入（2020-2031）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全球不同产品类型银碳刷收入及市场份额（2020-2025）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全球不同产品类型银碳刷收入预测（2026-2031）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全球不同产品类型银碳刷价格走势（2020-2031）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不同应用银碳刷分析</w:t>
      </w:r>
      <w:r>
        <w:rPr>
          <w:rFonts w:hint="eastAsia"/>
        </w:rPr>
        <w:br/>
      </w:r>
      <w:r>
        <w:rPr>
          <w:rFonts w:hint="eastAsia"/>
        </w:rPr>
        <w:t>　　7.1 全球不同应用银碳刷销量（2020-2031）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全球不同应用银碳刷销量及市场份额（2020-2025）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全球不同应用银碳刷销量预测（2026-2031）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全球不同应用银碳刷收入（2020-2031）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全球不同应用银碳刷收入及市场份额（2020-2025）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全球不同应用银碳刷收入预测（2026-2031）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全球不同应用银碳刷价格走势（2020-2031）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银碳刷产业链分析</w:t>
      </w:r>
      <w:r>
        <w:rPr>
          <w:rFonts w:hint="eastAsia"/>
        </w:rPr>
        <w:br/>
      </w:r>
      <w:r>
        <w:rPr>
          <w:rFonts w:hint="eastAsia"/>
        </w:rPr>
        <w:t>　　8.2 银碳刷工艺制造技术分析</w:t>
      </w:r>
      <w:r>
        <w:rPr>
          <w:rFonts w:hint="eastAsia"/>
        </w:rPr>
        <w:br/>
      </w:r>
      <w:r>
        <w:rPr>
          <w:rFonts w:hint="eastAsia"/>
        </w:rPr>
        <w:t>　　8.3 银碳刷产业上游供应分析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银碳刷下游客户分析</w:t>
      </w:r>
      <w:r>
        <w:rPr>
          <w:rFonts w:hint="eastAsia"/>
        </w:rPr>
        <w:br/>
      </w:r>
      <w:r>
        <w:rPr>
          <w:rFonts w:hint="eastAsia"/>
        </w:rPr>
        <w:t>　　8.5 银碳刷销售渠道分析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银碳刷行业发展机遇及主要驱动因素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银碳刷行业发展面临的风险</w:t>
      </w:r>
      <w:r>
        <w:rPr>
          <w:rFonts w:hint="eastAsia"/>
        </w:rPr>
        <w:br/>
      </w:r>
      <w:r>
        <w:rPr>
          <w:rFonts w:hint="eastAsia"/>
        </w:rPr>
        <w:t>　　9.3 银碳刷行业政策分析</w:t>
      </w:r>
      <w:r>
        <w:rPr>
          <w:rFonts w:hint="eastAsia"/>
        </w:rPr>
        <w:br/>
      </w:r>
      <w:r>
        <w:rPr>
          <w:rFonts w:hint="eastAsia"/>
        </w:rPr>
        <w:t>　　9.4 银碳刷中国企业SWOT分析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全球不同产品类型银碳刷销售额增长（CAGR）趋势2020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银碳刷行业目前发展现状</w:t>
      </w:r>
      <w:r>
        <w:rPr>
          <w:rFonts w:hint="eastAsia"/>
        </w:rPr>
        <w:br/>
      </w:r>
      <w:r>
        <w:rPr>
          <w:rFonts w:hint="eastAsia"/>
        </w:rPr>
        <w:t>　　表 4： 银碳刷发展趋势</w:t>
      </w:r>
      <w:r>
        <w:rPr>
          <w:rFonts w:hint="eastAsia"/>
        </w:rPr>
        <w:br/>
      </w:r>
      <w:r>
        <w:rPr>
          <w:rFonts w:hint="eastAsia"/>
        </w:rPr>
        <w:t>　　表 5： 全球主要地区银碳刷产量增速（CAGR）：（2020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全球主要地区银碳刷产量（2020-2025）&amp;（千件）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全球主要地区银碳刷产量（2026-2031）&amp;（千件）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全球主要地区银碳刷产量市场份额（2020-2025）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全球主要地区银碳刷产量（2026-2031）&amp;（千件）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全球主要地区银碳刷销售收入增速：（2020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全球主要地区银碳刷销售收入（2020-2025）&amp;（百万美元）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全球主要地区银碳刷销售收入市场份额（2020-2025）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全球主要地区银碳刷收入（2026-2031）&amp;（百万美元）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全球主要地区银碳刷收入市场份额（2026-2031）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全球主要地区银碳刷销量（千件）：2020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全球主要地区银碳刷销量（2020-2025）&amp;（千件）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全球主要地区银碳刷销量市场份额（2020-2025）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全球主要地区银碳刷销量（2026-2031）&amp;（千件）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全球主要地区银碳刷销量份额（2026-2031）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全球市场主要厂商银碳刷产能（2024-2025）&amp;（千件）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全球市场主要厂商银碳刷销量（2020-2025）&amp;（千件）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全球市场主要厂商银碳刷销量市场份额（2020-2025）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全球市场主要厂商银碳刷销售收入（2020-2025）&amp;（百万美元）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全球市场主要厂商银碳刷销售收入市场份额（2020-2025）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全球市场主要厂商银碳刷销售价格（2020-2025）&amp;（美元/件）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2024年全球主要生产商银碳刷收入排名（百万美元）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中国市场主要厂商银碳刷销量（2020-2025）&amp;（千件）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中国市场主要厂商银碳刷销量市场份额（2020-2025）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中国市场主要厂商银碳刷销售收入（2020-2025）&amp;（百万美元）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中国市场主要厂商银碳刷销售收入市场份额（2020-2025）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2024年中国主要生产商银碳刷收入排名（百万美元）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中国市场主要厂商银碳刷销售价格（2020-2025）&amp;（美元/件）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全球主要厂商银碳刷总部及产地分布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全球主要厂商成立时间及银碳刷商业化日期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全球主要厂商银碳刷产品类型及应用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2024年全球银碳刷主要厂商市场地位（第一梯队、第二梯队和第三梯队）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全球银碳刷市场投资、并购等现状分析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银碳刷销量（千件）、收入（百万美元）、价格（美元/件）及毛利率（2020-2025）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银碳刷销量（千件）、收入（百万美元）、价格（美元/件）及毛利率（2020-2025）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银碳刷销量（千件）、收入（百万美元）、价格（美元/件）及毛利率（2020-2025）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银碳刷销量（千件）、收入（百万美元）、价格（美元/件）及毛利率（2020-2025）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银碳刷销量（千件）、收入（百万美元）、价格（美元/件）及毛利率（2020-2025）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银碳刷销量（千件）、收入（百万美元）、价格（美元/件）及毛利率（2020-2025）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银碳刷销量（千件）、收入（百万美元）、价格（美元/件）及毛利率（2020-2025）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银碳刷销量（千件）、收入（百万美元）、价格（美元/件）及毛利率（2020-2025）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银碳刷销量（千件）、收入（百万美元）、价格（美元/件）及毛利率（2020-2025）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银碳刷销量（千件）、收入（百万美元）、价格（美元/件）及毛利率（2020-2025）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银碳刷销量（千件）、收入（百万美元）、价格（美元/件）及毛利率（2020-2025）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银碳刷销量（千件）、收入（百万美元）、价格（美元/件）及毛利率（2020-2025）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银碳刷生产基地、销售区域、竞争对手及市场地位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银碳刷产品规格、参数及市场应用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银碳刷销量（千件）、收入（百万美元）、价格（美元/件）及毛利率（2020-2025）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全球不同产品类型银碳刷销量（2020-2025年）&amp;（千件）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全球不同产品类型银碳刷销量市场份额（2020-2025）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全球不同产品类型银碳刷销量预测（2026-2031）&amp;（千件）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全球市场不同产品类型银碳刷销量市场份额预测（2026-2031）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全球不同产品类型银碳刷收入（2020-2025年）&amp;（百万美元）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全球不同产品类型银碳刷收入市场份额（2020-2025）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全球不同产品类型银碳刷收入预测（2026-2031）&amp;（百万美元）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全球不同产品类型银碳刷收入市场份额预测（2026-2031）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全球不同应用银碳刷销量（2020-2025年）&amp;（千件）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全球不同应用银碳刷销量市场份额（2020-2025）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全球不同应用银碳刷销量预测（2026-2031）&amp;（千件）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全球市场不同应用银碳刷销量市场份额预测（2026-2031）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全球不同应用银碳刷收入（2020-2025年）&amp;（百万美元）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全球不同应用银碳刷收入市场份额（2020-2025）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全球不同应用银碳刷收入预测（2026-2031）&amp;（百万美元）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全球不同应用银碳刷收入市场份额预测（2026-2031）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银碳刷上游原料供应商及联系方式列表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银碳刷典型客户列表</w:t>
      </w:r>
      <w:r>
        <w:rPr>
          <w:rFonts w:hint="eastAsia"/>
        </w:rPr>
        <w:br/>
      </w:r>
      <w:r>
        <w:rPr>
          <w:rFonts w:hint="eastAsia"/>
        </w:rPr>
        <w:t>　　表 121： 银碳刷主要销售模式及销售渠道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银碳刷行业发展机遇及主要驱动因素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银碳刷行业发展面临的风险</w:t>
      </w:r>
      <w:r>
        <w:rPr>
          <w:rFonts w:hint="eastAsia"/>
        </w:rPr>
        <w:br/>
      </w:r>
      <w:r>
        <w:rPr>
          <w:rFonts w:hint="eastAsia"/>
        </w:rPr>
        <w:t>　　表 124： 银碳刷行业政策分析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银碳刷产品图片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全球不同产品类型银碳刷销售额2020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全球不同产品类型银碳刷市场份额2024 &amp; 2031</w:t>
      </w:r>
      <w:r>
        <w:rPr>
          <w:rFonts w:hint="eastAsia"/>
        </w:rPr>
        <w:br/>
      </w:r>
      <w:r>
        <w:rPr>
          <w:rFonts w:hint="eastAsia"/>
        </w:rPr>
        <w:t>　　图 4： 银含量80%以上产品图片</w:t>
      </w:r>
      <w:r>
        <w:rPr>
          <w:rFonts w:hint="eastAsia"/>
        </w:rPr>
        <w:br/>
      </w:r>
      <w:r>
        <w:rPr>
          <w:rFonts w:hint="eastAsia"/>
        </w:rPr>
        <w:t>　　图 5： 50%-80%银含量产品图片</w:t>
      </w:r>
      <w:r>
        <w:rPr>
          <w:rFonts w:hint="eastAsia"/>
        </w:rPr>
        <w:br/>
      </w:r>
      <w:r>
        <w:rPr>
          <w:rFonts w:hint="eastAsia"/>
        </w:rPr>
        <w:t>　　图 6： 银含量低于50%产品图片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全球不同应用银碳刷市场份额2024 &amp; 2031</w:t>
      </w:r>
      <w:r>
        <w:rPr>
          <w:rFonts w:hint="eastAsia"/>
        </w:rPr>
        <w:br/>
      </w:r>
      <w:r>
        <w:rPr>
          <w:rFonts w:hint="eastAsia"/>
        </w:rPr>
        <w:t>　　图 9： 国防、航空航天和海洋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风力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全球银碳刷产能、产量、产能利用率及发展趋势（2020-2031）&amp;（千件）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全球银碳刷产量、需求量及发展趋势（2020-2031）&amp;（千件）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全球主要地区银碳刷产量（2020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全球主要地区银碳刷产量市场份额（2020-2031）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中国银碳刷产能、产量、产能利用率及发展趋势（2020-2031）&amp;（千件）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中国银碳刷产量、市场需求量及发展趋势（2020-2031）&amp;（千件）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全球银碳刷市场销售额及增长率：（2020-2031）&amp;（百万美元）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全球市场银碳刷市场规模：2020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全球市场银碳刷销量及增长率（2020-2031）&amp;（千件）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全球市场银碳刷价格趋势（2020-2031）&amp;（美元/件）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全球主要地区银碳刷销售收入（2020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全球主要地区银碳刷销售收入市场份额（2020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北美市场银碳刷销量及增长率（2020-2031）&amp;（千件）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北美市场银碳刷收入及增长率（2020-2031）&amp;（百万美元）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欧洲市场银碳刷销量及增长率（2020-2031）&amp;（千件）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欧洲市场银碳刷收入及增长率（2020-2031）&amp;（百万美元）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中国市场银碳刷销量及增长率（2020-2031）&amp;（千件）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中国市场银碳刷收入及增长率（2020-2031）&amp;（百万美元）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日本市场银碳刷销量及增长率（2020-2031）&amp;（千件）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日本市场银碳刷收入及增长率（2020-2031）&amp;（百万美元）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东南亚市场银碳刷销量及增长率（2020-2031）&amp;（千件）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东南亚市场银碳刷收入及增长率（2020-2031）&amp;（百万美元）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印度市场银碳刷销量及增长率（2020-2031）&amp;（千件）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印度市场银碳刷收入及增长率（2020-2031）&amp;（百万美元）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2024年全球市场主要厂商银碳刷销量市场份额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2024年全球市场主要厂商银碳刷收入市场份额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2024年中国市场主要厂商银碳刷销量市场份额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2024年中国市场主要厂商银碳刷收入市场份额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2024年全球前五大生产商银碳刷市场份额</w:t>
      </w:r>
      <w:r>
        <w:rPr>
          <w:rFonts w:hint="eastAsia"/>
        </w:rPr>
        <w:br/>
      </w:r>
      <w:r>
        <w:rPr>
          <w:rFonts w:hint="eastAsia"/>
        </w:rPr>
        <w:t>　　图 43： 2024年全球银碳刷第一梯队、第二梯队和第三梯队厂商及市场份额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全球不同产品类型银碳刷价格走势（2020-2031）&amp;（美元/件）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全球不同应用银碳刷价格走势（2020-2031）&amp;（美元/件）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银碳刷产业链</w:t>
      </w:r>
      <w:r>
        <w:rPr>
          <w:rFonts w:hint="eastAsia"/>
        </w:rPr>
        <w:br/>
      </w:r>
      <w:r>
        <w:rPr>
          <w:rFonts w:hint="eastAsia"/>
        </w:rPr>
        <w:t>　　图 47： 银碳刷中国企业SWOT分析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ef4dd4a264085" w:history="1">
        <w:r>
          <w:rPr>
            <w:rStyle w:val="Hyperlink"/>
          </w:rPr>
          <w:t>全球与中国银碳刷行业研究及市场前景分析报告（2025-2031年）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ef4dd4a264085" w:history="1">
        <w:r>
          <w:rPr>
            <w:rStyle w:val="Hyperlink"/>
          </w:rPr>
          <w:t>https://www.20087.com/7/16/YinTanShuaShiChangQianJingYuCe.html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c4e5300a44e35" w:history="1">
      <w:r>
        <w:rPr>
          <w:rStyle w:val="Hyperlink"/>
        </w:rPr>
        <w:t>全球与中国银碳刷行业研究及市场前景分析报告（2025-2031年）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inTanShuaShiChangQianJingYuCe.html" TargetMode="External" Id="Rd37ef4dd4a26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inTanShuaShiChangQianJingYuCe.html" TargetMode="External" Id="R406c4e5300a4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2025-03-03T06:46:41Z</dcterms:created>
  <dcterms:modified xsi:type="dcterms:W3CDTF">2025-03-03T07:46:41Z</dcterms:modified>
  <dc:subject>全球与中国银碳刷行业研究及市场前景分析报告（2025-2031年）</dc:subject>
  <dc:title>全球与中国银碳刷行业研究及市场前景分析报告（2025-2031年）</dc:title>
  <cp:keywords>全球与中国银碳刷行业研究及市场前景分析报告（2025-2031年）</cp:keywords>
  <dc:description>全球与中国银碳刷行业研究及市场前景分析报告（2025-2031年）</dc:description>
</cp:coreProperties>
</file>