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294f375f0494b" w:history="1">
              <w:r>
                <w:rPr>
                  <w:rStyle w:val="Hyperlink"/>
                </w:rPr>
                <w:t>2025-2031年中国稳定土拌和设备行业市场研究及前景分析报告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294f375f0494b" w:history="1">
              <w:r>
                <w:rPr>
                  <w:rStyle w:val="Hyperlink"/>
                </w:rPr>
                <w:t>2025-2031年中国稳定土拌和设备行业市场研究及前景分析报告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294f375f0494b" w:history="1">
                <w:r>
                  <w:rPr>
                    <w:rStyle w:val="Hyperlink"/>
                  </w:rPr>
                  <w:t>https://www.20087.com/8/25/WenDingTuBanHeSheBeiHangYeYanJiu.html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土拌和设备是用于道路建设和维修中，将土壤与水泥、石灰或其他稳定剂混合的专用机械设备。随着基础设施建设的持续投入，特别是道路和桥梁项目的增多，稳定土拌和设备的需求稳步上升。目前，行业内的研发重点在于提高设备的效率、操作简便性和维护便利性，以及减少施工过程中的环境污染。</w:t>
      </w:r>
      <w:r>
        <w:rPr>
          <w:rFonts w:hint="eastAsia"/>
        </w:rPr>
        <w:br/>
      </w:r>
      <w:r>
        <w:rPr>
          <w:rFonts w:hint="eastAsia"/>
        </w:rPr>
        <w:t>　　稳定土拌和设备的未来将更加注重智能化和环保性。自动化控制系统和远程监控技术的应用将简化操作流程，提高施工效率。同时，低噪音、低排放的发动机和节能设计将成为设备设计的新标准，以响应绿色建筑和可持续发展的要求。此外，模块化设计和快速更换配件的能力将降低维护成本，增强设备的灵活性和适应性，满足不同施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294f375f0494b" w:history="1">
        <w:r>
          <w:rPr>
            <w:rStyle w:val="Hyperlink"/>
          </w:rPr>
          <w:t>2025-2031年中国稳定土拌和设备行业市场研究及前景分析报告</w:t>
        </w:r>
      </w:hyperlink>
      <w:r>
        <w:rPr>
          <w:rFonts w:hint="eastAsia"/>
        </w:rPr>
        <w:t>》基于权威数据和长期市场监测，全面分析了稳定土拌和设备行业的市场规模、供需状况及竞争格局。报告梳理了稳定土拌和设备技术现状与未来方向，预测了市场前景与趋势，并评估了重点企业的表现与地位。同时，报告揭示了稳定土拌和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稳定土拌和设备行业概述</w:t>
      </w:r>
      <w:r>
        <w:rPr>
          <w:rFonts w:hint="eastAsia"/>
        </w:rPr>
        <w:br/>
      </w:r>
      <w:r>
        <w:rPr>
          <w:rFonts w:hint="eastAsia"/>
        </w:rPr>
        <w:t>　　第一节 稳定土拌和设备行业界定</w:t>
      </w:r>
      <w:r>
        <w:rPr>
          <w:rFonts w:hint="eastAsia"/>
        </w:rPr>
        <w:br/>
      </w:r>
      <w:r>
        <w:rPr>
          <w:rFonts w:hint="eastAsia"/>
        </w:rPr>
        <w:t>　　第二节 稳定土拌和设备行业发展历程</w:t>
      </w:r>
      <w:r>
        <w:rPr>
          <w:rFonts w:hint="eastAsia"/>
        </w:rPr>
        <w:br/>
      </w:r>
      <w:r>
        <w:rPr>
          <w:rFonts w:hint="eastAsia"/>
        </w:rPr>
        <w:t>　　第三节 稳定土拌和设备产业链分析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二、稳定土拌和设备产业链模型分析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中国稳定土拌和设备行业发展环境分析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稳定土拌和设备行业经济环境分析</w:t>
      </w:r>
      <w:r>
        <w:rPr>
          <w:rFonts w:hint="eastAsia"/>
        </w:rPr>
        <w:br/>
      </w:r>
      <w:r>
        <w:rPr>
          <w:rFonts w:hint="eastAsia"/>
        </w:rPr>
        <w:t>　　第二节 稳定土拌和设备行业政策环境分析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一、稳定土拌和设备行业相关政策</w:t>
      </w:r>
      <w:r>
        <w:rPr>
          <w:rFonts w:hint="eastAsia"/>
        </w:rPr>
        <w:br/>
      </w:r>
      <w:r>
        <w:rPr>
          <w:rFonts w:hint="eastAsia"/>
        </w:rPr>
        <w:t>　　　　二、稳定土拌和设备行业相关标准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2024-2025年稳定土拌和设备行业技术发展现状及趋势分析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国内外稳定土拌和设备行业技术差异与原因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稳定土拌和设备行业技术发展方向、趋势预测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提升稳定土拌和设备行业技术能力策略建议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2019-2024年中国稳定土拌和设备行业发展现状分析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中国稳定土拌和设备行业发展现状</w:t>
      </w:r>
      <w:r>
        <w:rPr>
          <w:rFonts w:hint="eastAsia"/>
        </w:rPr>
        <w:br/>
      </w:r>
      <w:r>
        <w:rPr>
          <w:rFonts w:hint="eastAsia"/>
        </w:rPr>
        <w:t>　　　　一、稳定土拌和设备行业品牌发展现状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二、稳定土拌和设备行业需求市场现状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三、稳定土拌和设备市场需求层次分析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四、中国稳定土拌和设备市场走向分析</w:t>
      </w:r>
      <w:r>
        <w:rPr>
          <w:rFonts w:hint="eastAsia"/>
        </w:rPr>
        <w:br/>
      </w:r>
      <w:r>
        <w:rPr>
          <w:rFonts w:hint="eastAsia"/>
        </w:rPr>
        <w:t>　　第二节 中国稳定土拌和设备行业存在的问题</w:t>
      </w:r>
      <w:r>
        <w:rPr>
          <w:rFonts w:hint="eastAsia"/>
        </w:rPr>
        <w:br/>
      </w:r>
      <w:r>
        <w:rPr>
          <w:rFonts w:hint="eastAsia"/>
        </w:rPr>
        <w:t>　　　　一、稳定土拌和设备产品市场存在的主要问题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二、国内稳定土拌和设备产品市场的三大瓶颈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三、稳定土拌和设备产品市场遭遇的规模难题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对中国稳定土拌和设备市场的分析及思考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一、稳定土拌和设备市场特点</w:t>
      </w:r>
      <w:r>
        <w:rPr>
          <w:rFonts w:hint="eastAsia"/>
        </w:rPr>
        <w:br/>
      </w:r>
      <w:r>
        <w:rPr>
          <w:rFonts w:hint="eastAsia"/>
        </w:rPr>
        <w:t>　　　　二、稳定土拌和设备市场分析</w:t>
      </w:r>
      <w:r>
        <w:rPr>
          <w:rFonts w:hint="eastAsia"/>
        </w:rPr>
        <w:br/>
      </w:r>
      <w:r>
        <w:rPr>
          <w:rFonts w:hint="eastAsia"/>
        </w:rPr>
        <w:t>　　　　三、稳定土拌和设备市场变化的方向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四、中国稳定土拌和设备行业发展的新思路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五、对我国稳定土拌和设备行业发展的思考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中国稳定土拌和设备行业供给与需求情况分析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2019-2024年中国稳定土拌和设备行业总体规模</w:t>
      </w:r>
      <w:r>
        <w:rPr>
          <w:rFonts w:hint="eastAsia"/>
        </w:rPr>
        <w:br/>
      </w:r>
      <w:r>
        <w:rPr>
          <w:rFonts w:hint="eastAsia"/>
        </w:rPr>
        <w:t>　　第二节 中国稳定土拌和设备行业盈利情况分析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中国稳定土拌和设备行业产量情况分析与预测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一、2019-2024年中国稳定土拌和设备行业产量统计分析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二、稳定土拌和设备行业区域产量分析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三、2025-2031年中国稳定土拌和设备行业产量预测分析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中国稳定土拌和设备行业需求概况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一、2019-2024年中国稳定土拌和设备行业需求情况分析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二、2025年中国稳定土拌和设备行业市场需求特点分析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三、2025-2031年中国稳定土拌和设备市场需求预测分析</w:t>
      </w:r>
      <w:r>
        <w:rPr>
          <w:rFonts w:hint="eastAsia"/>
        </w:rPr>
        <w:br/>
      </w:r>
      <w:r>
        <w:rPr>
          <w:rFonts w:hint="eastAsia"/>
        </w:rPr>
        <w:t>　　第五节 稳定土拌和设备产业供需平衡状况分析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中国稳定土拌和设备行业规模与效益分析预测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稳定土拌和设备行业规模分析及预测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一、2019-2024年稳定土拌和设备行业资产规模变化分析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二、2025-2031年稳定土拌和设备行业资产规模预测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三、2019-2024年稳定土拌和设备行业收入和利润变化分析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四、2025-2031年稳定土拌和设备行业收入和利润预测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稳定土拌和设备行业效益分析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一、2019-2024年稳定土拌和设备行业三费变化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二、2019-2024年稳定土拌和设备行业效益分析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2019-2024年中国稳定土拌和设备行业区域市场分析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中国稳定土拌和设备行业区域市场结构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重点地区稳定土拌和设备行业调研分析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稳定土拌和设备细分市场深度分析</w:t>
      </w:r>
      <w:r>
        <w:rPr>
          <w:rFonts w:hint="eastAsia"/>
        </w:rPr>
        <w:br/>
      </w:r>
      <w:r>
        <w:rPr>
          <w:rFonts w:hint="eastAsia"/>
        </w:rPr>
        <w:t>　　第一节 稳定土拌和设备细分市场（一）发展研究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稳定土拌和设备细分市场（二）发展研究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稳定土拌和设备行业重点企业竞争力分析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稳定土拌和设备企业发展战略与竞争力提升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稳定土拌和设备市场营销策略分析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一、稳定土拌和设备定价策略与市场定位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二、稳定土拌和设备渠道布局与分销策略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稳定土拌和设备品牌建设与推广策略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一、稳定土拌和设备品牌定位与价值主张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稳定土拌和设备企业竞争力提升路径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二、稳定土拌和设备技术创新与研发投入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稳定土拌和设备企业战略规划与实施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二、稳定土拌和设备行业品牌竞争格局分析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稳定土拌和设备行业投资效益及风险分析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一、稳定土拌和设备行业投资状况分析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二、稳定土拌和设备行业投资效益分析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三、2025年稳定土拌和设备行业投资趋势预测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四、2025年稳定土拌和设备行业投资方向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五、2025年稳定土拌和设备行业投资建议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2025-2031年稳定土拌和设备行业投资风险及控制策略分析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一、稳定土拌和设备市场风险及控制策略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二、稳定土拌和设备行业政策风险及控制策略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三、稳定土拌和设备经营风险及控制策略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四、稳定土拌和设备同业竞争风险及控制策略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五、稳定土拌和设备行业其他风险及控制策略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稳定土拌和设备行业投资风险及建议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稳定土拌和设备行业进入壁垒分析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稳定土拌和设备行业投资风险分析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稳定土拌和设备行业盈利模式分析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一、稳定土拌和设备行业盈利模式分析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二、稳定土拌和设备行业盈利因素分析</w:t>
      </w:r>
      <w:r>
        <w:rPr>
          <w:rFonts w:hint="eastAsia"/>
        </w:rPr>
        <w:br/>
      </w:r>
      <w:r>
        <w:rPr>
          <w:rFonts w:hint="eastAsia"/>
        </w:rPr>
        <w:t>　　第四节 稳定土拌和设备行业投资建议</w:t>
      </w:r>
      <w:r>
        <w:rPr>
          <w:rFonts w:hint="eastAsia"/>
        </w:rPr>
        <w:br/>
      </w:r>
      <w:r>
        <w:rPr>
          <w:rFonts w:hint="eastAsia"/>
        </w:rPr>
        <w:t>　　　　一、稳定土拌和设备行业投资机会</w:t>
      </w:r>
      <w:r>
        <w:rPr>
          <w:rFonts w:hint="eastAsia"/>
        </w:rPr>
        <w:br/>
      </w:r>
      <w:r>
        <w:rPr>
          <w:rFonts w:hint="eastAsia"/>
        </w:rPr>
        <w:t>　　　　二、稳定土拌和设备行业投资建议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稳定土拌和设备市场预测及项目投资建议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中国稳定土拌和设备行业生产、营销企业投资运作模式分析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稳定土拌和设备行业外销与内销优势分析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2025-2031年中国稳定土拌和设备行业市场规模及增长趋势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2025-2031年中国稳定土拌和设备行业投资规模预测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2025-2031年稳定土拌和设备行业市场盈利预测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中⋅智⋅林⋅稳定土拌和设备行业项目投资建议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一、稳定土拌和设备技术应用注意事项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二、稳定土拌和设备项目投资注意事项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三、稳定土拌和设备生产开发注意事项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四、稳定土拌和设备销售注意事项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**地区稳定土拌和设备市场规模及增长情况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**地区稳定土拌和设备行业市场需求情况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**地区稳定土拌和设备市场规模及增长情况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**地区稳定土拌和设备行业市场需求情况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稳定土拌和设备重点企业经营情况分析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稳定土拌和设备重点企业经营情况分析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2025-2031年中国稳定土拌和设备行业利润预测</w:t>
      </w:r>
      <w:r>
        <w:rPr>
          <w:rFonts w:hint="eastAsia"/>
        </w:rPr>
        <w:br/>
      </w:r>
      <w:r>
        <w:rPr>
          <w:rFonts w:hint="eastAsia"/>
        </w:rPr>
        <w:t>　　图表 2025年稳定土拌和设备行业壁垒</w:t>
      </w:r>
      <w:r>
        <w:rPr>
          <w:rFonts w:hint="eastAsia"/>
        </w:rPr>
        <w:br/>
      </w:r>
      <w:r>
        <w:rPr>
          <w:rFonts w:hint="eastAsia"/>
        </w:rPr>
        <w:t>　　图表 2025年稳定土拌和设备市场前景分析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2025-2031年中国稳定土拌和设备市场需求预测</w:t>
      </w:r>
      <w:r>
        <w:rPr>
          <w:rFonts w:hint="eastAsia"/>
        </w:rPr>
        <w:br/>
      </w:r>
      <w:r>
        <w:rPr>
          <w:rFonts w:hint="eastAsia"/>
        </w:rPr>
        <w:t>　　图表 2025年稳定土拌和设备发展趋势预测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294f375f0494b" w:history="1">
        <w:r>
          <w:rPr>
            <w:rStyle w:val="Hyperlink"/>
          </w:rPr>
          <w:t>2025-2031年中国稳定土拌和设备行业市场研究及前景分析报告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294f375f0494b" w:history="1">
        <w:r>
          <w:rPr>
            <w:rStyle w:val="Hyperlink"/>
          </w:rPr>
          <w:t>https://www.20087.com/8/25/WenDingTuBanHeSheBeiHangYeYanJiu.html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热点：水稳拌合站800型、稳定土拌和设备厂家、稳定土拌合站、稳定土拌和设备有哪些、固化土处理设备、稳定土拌和设备按生产能力分为、水稳拌合站、稳定土拌和设备操作工、800吨水稳站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48ff1d14b4cf2" w:history="1">
      <w:r>
        <w:rPr>
          <w:rStyle w:val="Hyperlink"/>
        </w:rPr>
        <w:t>2025-2031年中国稳定土拌和设备行业市场研究及前景分析报告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enDingTuBanHeSheBeiHangYeYanJiu.html" TargetMode="External" Id="Rf78294f375f0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enDingTuBanHeSheBeiHangYeYanJiu.html" TargetMode="External" Id="R1f448ff1d14b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2025-01-05T02:20:00Z</dcterms:created>
  <dcterms:modified xsi:type="dcterms:W3CDTF">2025-01-05T03:20:00Z</dcterms:modified>
  <dc:subject>2025-2031年中国稳定土拌和设备行业市场研究及前景分析报告</dc:subject>
  <dc:title>2025-2031年中国稳定土拌和设备行业市场研究及前景分析报告</dc:title>
  <cp:keywords>2025-2031年中国稳定土拌和设备行业市场研究及前景分析报告</cp:keywords>
  <dc:description>2025-2031年中国稳定土拌和设备行业市场研究及前景分析报告</dc:description>
</cp:coreProperties>
</file>