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61a5eec848ca" w:history="1">
              <w:r>
                <w:rPr>
                  <w:rStyle w:val="Hyperlink"/>
                </w:rPr>
                <w:t>2024-2030年全球与中国中央处理器（CPU）行业发展全面调研与未来趋势报告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61a5eec848ca" w:history="1">
              <w:r>
                <w:rPr>
                  <w:rStyle w:val="Hyperlink"/>
                </w:rPr>
                <w:t>2024-2030年全球与中国中央处理器（CPU）行业发展全面调研与未来趋势报告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b61a5eec848ca" w:history="1">
                <w:r>
                  <w:rPr>
                    <w:rStyle w:val="Hyperlink"/>
                  </w:rPr>
                  <w:t>https://www.20087.com/7/56/ZhongYangChuLiQiCPUXianZhuangYuF.html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器（CPU）作为计算机系统的“大脑”，其性能直接影响着整机的运算速度和处理能力。近年来，随着摩尔定律的逼近，单纯依靠晶体管密度增加来提升性能的传统路径面临瓶颈。为了突破性能极限，CPU厂商开始探索多核并行、异构计算和3D堆叠等新技术，同时，低功耗和高能效成为CPU设计的重要方向。</w:t>
      </w:r>
      <w:r>
        <w:rPr>
          <w:rFonts w:hint="eastAsia"/>
        </w:rPr>
        <w:br/>
      </w:r>
      <w:r>
        <w:rPr>
          <w:rFonts w:hint="eastAsia"/>
        </w:rPr>
        <w:t>　　未来，CPU的发展将更加注重架构创新和应用适配。市场调研网指出，架构创新方面，量子计算、神经形态计算等前沿技术的探索，有望开辟全新的计算范式，推动CPU性能的革命性提升。应用适配方面，根据不同应用场景的计算需求，如AI推理、图形渲染、大数据分析等，开发专门优化的CPU架构，以实现更高的计算效率和能效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7b61a5eec848ca" w:history="1">
        <w:r>
          <w:rPr>
            <w:rStyle w:val="Hyperlink"/>
          </w:rPr>
          <w:t>2024-2030年全球与中国中央处理器（CPU）行业发展全面调研与未来趋势报告</w:t>
        </w:r>
      </w:hyperlink>
      <w:r>
        <w:rPr>
          <w:rFonts w:hint="eastAsia"/>
        </w:rPr>
        <w:t>》，2024年中央处理器（CPU）行业市场规模达 亿元，预计2030年市场规模将达 亿元，期间年均复合增长率（CAGR）达 %。报告基于国家统计局及相关协会的权威数据，系统研究了中央处理器（CPU）行业的市场需求、市场规模及产业链现状，分析了中央处理器（CPU）价格波动、细分市场动态及重点企业的经营表现，科学预测了中央处理器（CPU）市场前景与发展趋势，揭示了潜在需求与投资机会，同时指出了中央处理器（CPU）行业可能面临的风险。通过对中央处理器（CPU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中央处理器（CPU）行业简介</w:t>
      </w:r>
      <w:r>
        <w:rPr>
          <w:rFonts w:hint="eastAsia"/>
        </w:rPr>
        <w:br/>
      </w:r>
      <w:r>
        <w:rPr>
          <w:rFonts w:hint="eastAsia"/>
        </w:rPr>
        <w:t>　　　　1.1.1 中央处理器（CPU）行业界定及分类</w:t>
      </w:r>
      <w:r>
        <w:rPr>
          <w:rFonts w:hint="eastAsia"/>
        </w:rPr>
        <w:br/>
      </w:r>
      <w:r>
        <w:rPr>
          <w:rFonts w:hint="eastAsia"/>
        </w:rPr>
        <w:t>　　　　1.1.2 中央处理器（CPU）行业特征</w:t>
      </w:r>
      <w:r>
        <w:rPr>
          <w:rFonts w:hint="eastAsia"/>
        </w:rPr>
        <w:br/>
      </w:r>
      <w:r>
        <w:rPr>
          <w:rFonts w:hint="eastAsia"/>
        </w:rPr>
        <w:t>　　1.2 中央处理器（CPU）产品主要分类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不同种类中央处理器（CPU）价格走势（2018-2030年）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BGA</w:t>
      </w:r>
      <w:r>
        <w:rPr>
          <w:rFonts w:hint="eastAsia"/>
        </w:rPr>
        <w:br/>
      </w:r>
      <w:r>
        <w:rPr>
          <w:rFonts w:hint="eastAsia"/>
        </w:rPr>
        <w:t>　　　　1.2.3 CSP</w:t>
      </w:r>
      <w:r>
        <w:rPr>
          <w:rFonts w:hint="eastAsia"/>
        </w:rPr>
        <w:br/>
      </w:r>
      <w:r>
        <w:rPr>
          <w:rFonts w:hint="eastAsia"/>
        </w:rPr>
        <w:t>　　1.3 中央处理器（CPU）主要应用领域分析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个人计算机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便携式计算机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全球中央处理器（CPU）供需现状及预测（2018-2030年）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全球中央处理器（CPU）产能、产量、产能利用率及发展趋势（2018-2030年）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全球中央处理器（CPU）产量、表观消费量及发展趋势（2018-2030年）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全球中央处理器（CPU）产量、市场需求量及发展趋势（2018-2030年）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中国中央处理器（CPU）供需现状及预测（2018-2030年）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中国中央处理器（CPU）产能、产量、产能利用率及发展趋势（2018-2030年）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中国中央处理器（CPU）产量、表观消费量及发展趋势（2018-2030年）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中国中央处理器（CPU）产量、市场需求量及发展趋势（2018-2030年）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中央处理器（CPU）中国及欧美日等行业政策分析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全球与中国主要厂商中央处理器（CPU）产量、产值及竞争分析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全球市场中央处理器（CPU）主要厂商2022和2023年产量、产值及市场份额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全球市场中央处理器（CPU）主要厂商2022和2023年产量列表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全球市场中央处理器（CPU）主要厂商2022和2023年产值列表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全球市场中央处理器（CPU）主要厂商2022和2023年产品价格列表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中国市场中央处理器（CPU）主要厂商2022和2023年产量、产值及市场份额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中国市场中央处理器（CPU）主要厂商2022和2023年产量列表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中国市场中央处理器（CPU）主要厂商2022和2023年产值列表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中央处理器（CPU）厂商产地分布及商业化日期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中央处理器（CPU）行业集中度、竞争程度分析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中央处理器（CPU）行业集中度分析</w:t>
      </w:r>
      <w:r>
        <w:rPr>
          <w:rFonts w:hint="eastAsia"/>
        </w:rPr>
        <w:br/>
      </w:r>
      <w:r>
        <w:rPr>
          <w:rFonts w:hint="eastAsia"/>
        </w:rPr>
        <w:t>　　　　2.4.2 中央处理器（CPU）行业竞争程度分析</w:t>
      </w:r>
      <w:r>
        <w:rPr>
          <w:rFonts w:hint="eastAsia"/>
        </w:rPr>
        <w:br/>
      </w:r>
      <w:r>
        <w:rPr>
          <w:rFonts w:hint="eastAsia"/>
        </w:rPr>
        <w:t>　　2.5 中央处理器（CPU）全球领先企业SWOT分析</w:t>
      </w:r>
      <w:r>
        <w:rPr>
          <w:rFonts w:hint="eastAsia"/>
        </w:rPr>
        <w:br/>
      </w:r>
      <w:r>
        <w:rPr>
          <w:rFonts w:hint="eastAsia"/>
        </w:rPr>
        <w:t>　　2.6 中央处理器（CPU）中国企业SWOT分析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从生产角度分析全球主要地区中央处理器（CPU）产量、产值、市场份额、增长率及发展趋势（2018-2030年）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全球主要地区中央处理器（CPU）产量、产值及市场份额（2018-2030年）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全球主要地区中央处理器（CPU）产量及市场份额（2018-2030年）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全球主要地区中央处理器（CPU）产值及市场份额（2018-2030年）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从消费角度分析全球主要地区中央处理器（CPU）消费量、市场份额及发展趋势（2018-2030年）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全球主要地区中央处理器（CPU）消费量、市场份额及发展预测（2018-2030年）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全球与中国中央处理器（CPU）主要生产商分析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不同类型中央处理器（CPU）产量、价格、产值及市场份额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全球市场不同类型中央处理器（CPU）产量、产值及市场份额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全球市场中央处理器（CPU）不同类型中央处理器（CPU）产量及市场份额（2018-2030年）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全球市场不同类型中央处理器（CPU）产值、市场份额（2018-2030年）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全球市场不同类型中央处理器（CPU）价格走势（2018-2030年）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中国市场中央处理器（CPU）主要分类产量、产值及市场份额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中国市场中央处理器（CPU）主要分类产量及市场份额及（2018-2030年）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中国市场中央处理器（CPU）主要分类产值、市场份额（2018-2030年）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中国市场中央处理器（CPU）主要分类价格走势（2018-2030年）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中央处理器（CPU）上游原料及下游主要应用领域分析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中央处理器（CPU）产业链分析</w:t>
      </w:r>
      <w:r>
        <w:rPr>
          <w:rFonts w:hint="eastAsia"/>
        </w:rPr>
        <w:br/>
      </w:r>
      <w:r>
        <w:rPr>
          <w:rFonts w:hint="eastAsia"/>
        </w:rPr>
        <w:t>　　7.2 中央处理器（CPU）产业上游供应分析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全球市场中央处理器（CPU）下游主要应用领域消费量、市场份额及增长率（2018-2030年）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中国市场中央处理器（CPU）主要应用领域消费量、市场份额及增长率（2018-2030年）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中国市场中央处理器（CPU）产量、消费量、进出口分析及未来趋势（2018-2030年）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中国市场中央处理器（CPU）产量、消费量、进出口分析及未来趋势（2018-2030年）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中国市场中央处理器（CPU）进出口贸易趋势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中国市场中央处理器（CPU）主要进口来源</w:t>
      </w:r>
      <w:r>
        <w:rPr>
          <w:rFonts w:hint="eastAsia"/>
        </w:rPr>
        <w:br/>
      </w:r>
      <w:r>
        <w:rPr>
          <w:rFonts w:hint="eastAsia"/>
        </w:rPr>
        <w:t>　　8.4 中国市场中央处理器（CPU）主要出口目的地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中国市场中央处理器（CPU）主要地区分布</w:t>
      </w:r>
      <w:r>
        <w:rPr>
          <w:rFonts w:hint="eastAsia"/>
        </w:rPr>
        <w:br/>
      </w:r>
      <w:r>
        <w:rPr>
          <w:rFonts w:hint="eastAsia"/>
        </w:rPr>
        <w:t>　　9.1 中国中央处理器（CPU）生产地区分布</w:t>
      </w:r>
      <w:r>
        <w:rPr>
          <w:rFonts w:hint="eastAsia"/>
        </w:rPr>
        <w:br/>
      </w:r>
      <w:r>
        <w:rPr>
          <w:rFonts w:hint="eastAsia"/>
        </w:rPr>
        <w:t>　　9.2 中国中央处理器（CPU）消费地区分布</w:t>
      </w:r>
      <w:r>
        <w:rPr>
          <w:rFonts w:hint="eastAsia"/>
        </w:rPr>
        <w:br/>
      </w:r>
      <w:r>
        <w:rPr>
          <w:rFonts w:hint="eastAsia"/>
        </w:rPr>
        <w:t>　　9.3 中国中央处理器（CPU）市场集中度及发展趋势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中央处理器（CPU）技术及相关行业技术发展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中央处理器（CPU）销售渠道分析及建议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国内市场中央处理器（CPU）销售渠道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国内市场中央处理器（CPU）未来销售模式及销售渠道的趋势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企业海外中央处理器（CPU）销售渠道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欧美日等地区中央处理器（CPU）销售渠道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欧美日等地区中央处理器（CPU）未来销售模式及销售渠道的趋势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中央处理器（CPU）销售/营销策略建议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中央处理器（CPU）产品市场定位及目标消费者分析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中央处理器（CPU）产品图片</w:t>
      </w:r>
      <w:r>
        <w:rPr>
          <w:rFonts w:hint="eastAsia"/>
        </w:rPr>
        <w:br/>
      </w:r>
      <w:r>
        <w:rPr>
          <w:rFonts w:hint="eastAsia"/>
        </w:rPr>
        <w:t>　　表 中央处理器（CPU）产品分类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2024年全球不同种类中央处理器（CPU）产量市场份额</w:t>
      </w:r>
      <w:r>
        <w:rPr>
          <w:rFonts w:hint="eastAsia"/>
        </w:rPr>
        <w:br/>
      </w:r>
      <w:r>
        <w:rPr>
          <w:rFonts w:hint="eastAsia"/>
        </w:rPr>
        <w:t>　　表 不同种类中央处理器（CPU）价格列表及趋势（2018-2030年）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BGA产品图片</w:t>
      </w:r>
      <w:r>
        <w:rPr>
          <w:rFonts w:hint="eastAsia"/>
        </w:rPr>
        <w:br/>
      </w:r>
      <w:r>
        <w:rPr>
          <w:rFonts w:hint="eastAsia"/>
        </w:rPr>
        <w:t>　　图 CSP产品图片</w:t>
      </w:r>
      <w:r>
        <w:rPr>
          <w:rFonts w:hint="eastAsia"/>
        </w:rPr>
        <w:br/>
      </w:r>
      <w:r>
        <w:rPr>
          <w:rFonts w:hint="eastAsia"/>
        </w:rPr>
        <w:t>　　表 中央处理器（CPU）主要应用领域表</w:t>
      </w:r>
      <w:r>
        <w:rPr>
          <w:rFonts w:hint="eastAsia"/>
        </w:rPr>
        <w:br/>
      </w:r>
      <w:r>
        <w:rPr>
          <w:rFonts w:hint="eastAsia"/>
        </w:rPr>
        <w:t>　　图 全球2024年中央处理器（CPU）不同应用领域消费量市场份额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全球市场中央处理器（CPU）产量（万个）及增长率（2018-2030年）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全球市场中央处理器（CPU）产值（万元）及增长率（2018-2030年）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中国市场中央处理器（CPU）产量（万个）、增长率及发展趋势（2018-2030年）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中国市场中央处理器（CPU）产值（万元）、增长率及未来发展趋势（2018-2030年）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全球中央处理器（CPU）产能（万个）、产量（万个）、产能利用率及发展趋势（2018-2030年）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全球中央处理器（CPU）产量（万个）、表观消费量及发展趋势（2018-2030年）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全球中央处理器（CPU）产量（万个）、市场需求量及发展趋势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中国中央处理器（CPU）产能（万个）、产量（万个）、产能利用率及发展趋势（2018-2030年）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中国中央处理器（CPU）产量（万个）、表观消费量及发展趋势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中国中央处理器（CPU）产量（万个）、市场需求量及发展趋势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全球市场中央处理器（CPU）主要厂商2024年产量市场份额列表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全球市场中央处理器（CPU）主要厂商2024年产值市场份额列表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中国市场中央处理器（CPU）主要厂商2024年产量市场份额列表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中国市场中央处理器（CPU）主要厂商2024年产值市场份额列表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中央处理器（CPU）厂商产地分布及商业化日期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中央处理器（CPU）全球领先企业SWOT分析</w:t>
      </w:r>
      <w:r>
        <w:rPr>
          <w:rFonts w:hint="eastAsia"/>
        </w:rPr>
        <w:br/>
      </w:r>
      <w:r>
        <w:rPr>
          <w:rFonts w:hint="eastAsia"/>
        </w:rPr>
        <w:t>　　表 中央处理器（CPU）中国企业SWOT分析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全球主要地区中央处理器（CPU）2018-2030年产量（万个）列表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全球主要地区中央处理器（CPU）2018-2030年产值（万元）列表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全球主要地区中央处理器（CPU）2018-2030年消费量（万个）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中央处理器（CPU）产业链图</w:t>
      </w:r>
      <w:r>
        <w:rPr>
          <w:rFonts w:hint="eastAsia"/>
        </w:rPr>
        <w:br/>
      </w:r>
      <w:r>
        <w:rPr>
          <w:rFonts w:hint="eastAsia"/>
        </w:rPr>
        <w:t>　　表 中央处理器（CPU）上游原料供应商及联系方式列表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2024年全球市场中央处理器（CPU）主要应用领域消费量市场份额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61a5eec848ca" w:history="1">
        <w:r>
          <w:rPr>
            <w:rStyle w:val="Hyperlink"/>
          </w:rPr>
          <w:t>2024-2030年全球与中国中央处理器（CPU）行业发展全面调研与未来趋势报告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b61a5eec848ca" w:history="1">
        <w:r>
          <w:rPr>
            <w:rStyle w:val="Hyperlink"/>
          </w:rPr>
          <w:t>https://www.20087.com/7/56/ZhongYangChuLiQiCPUXianZhuangYuF.html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热点：手机cpu坏了值得修吗、中央处理器CPU中的什么是整个计算机的指挥中心、中央处理器是不是cpu、中央处理器（CPU）主要是指( )、dx4是什么处理器、中央处理器（CPU）包含、cpu有几个品牌、中央处理器（CPU）是由( )组成、cpu中文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2f873ec34383" w:history="1">
      <w:r>
        <w:rPr>
          <w:rStyle w:val="Hyperlink"/>
        </w:rPr>
        <w:t>2024-2030年全球与中国中央处理器（CPU）行业发展全面调研与未来趋势报告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YangChuLiQiCPUXianZhuangYuF.html" TargetMode="External" Id="R5b7b61a5eec8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YangChuLiQiCPUXianZhuangYuF.html" TargetMode="External" Id="R54872f873ec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2023-09-29T04:56:00Z</dcterms:created>
  <dcterms:modified xsi:type="dcterms:W3CDTF">2023-09-29T05:56:00Z</dcterms:modified>
  <dc:subject>2024-2030年全球与中国中央处理器（CPU）行业发展全面调研与未来趋势报告</dc:subject>
  <dc:title>2024-2030年全球与中国中央处理器（CPU）行业发展全面调研与未来趋势报告</dc:title>
  <cp:keywords>2024-2030年全球与中国中央处理器（CPU）行业发展全面调研与未来趋势报告</cp:keywords>
  <dc:description>2024-2030年全球与中国中央处理器（CPU）行业发展全面调研与未来趋势报告</dc:description>
</cp:coreProperties>
</file>