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0df2b54664bfc" w:history="1">
              <w:r>
                <w:rPr>
                  <w:rStyle w:val="Hyperlink"/>
                </w:rPr>
                <w:t>2025年版中国气相色谱柱市场调研与发展前景分析报告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0df2b54664bfc" w:history="1">
              <w:r>
                <w:rPr>
                  <w:rStyle w:val="Hyperlink"/>
                </w:rPr>
                <w:t>2025年版中国气相色谱柱市场调研与发展前景分析报告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0df2b54664bfc" w:history="1">
                <w:r>
                  <w:rPr>
                    <w:rStyle w:val="Hyperlink"/>
                  </w:rPr>
                  <w:t>https://www.20087.com/7/A6/QiXiangSePuZhuHangYeYanJiuBaoGao.html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柱是气相色谱分析的核心组件，对于分离和鉴定复杂混合物中的组分至关重要。近年来，随着分析技术的进步和应用领域的扩展，气相色谱柱的性能不断提升。当前市场上，气相色谱柱不仅在柱长、内径、填充物等方面有了更多的选择，还在涂层技术和分离效率上取得了长足进展。这些进步提高了分析结果的准确性和可靠性，满足了科研和工业领域对高精度分析的需求。</w:t>
      </w:r>
      <w:r>
        <w:rPr>
          <w:rFonts w:hint="eastAsia"/>
        </w:rPr>
        <w:br/>
      </w:r>
      <w:r>
        <w:rPr>
          <w:rFonts w:hint="eastAsia"/>
        </w:rPr>
        <w:t>　　未来，气相色谱柱的发展将更加注重提高分离效率和应用灵活性。一方面，随着纳米技术和新材料的应用，气相色谱柱将采用更先进的涂层材料，以提高柱效和选择性，从而更好地分离复杂的样品。另一方面，随着分析需求的多样化，气相色谱柱将更加注重多功能性和兼容性，能够在不同的检测器和流动相条件下表现出稳定的性能。此外，为了简化操作流程并提高实验效率，气相色谱柱还将朝着易于维护和快速更换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0df2b54664bfc" w:history="1">
        <w:r>
          <w:rPr>
            <w:rStyle w:val="Hyperlink"/>
          </w:rPr>
          <w:t>2025年版中国气相色谱柱市场调研与发展前景分析报告</w:t>
        </w:r>
      </w:hyperlink>
      <w:r>
        <w:rPr>
          <w:rFonts w:hint="eastAsia"/>
        </w:rPr>
        <w:t>》基于国家统计局及相关协会的详实数据，系统分析气相色谱柱行业的市场规模、产业链结构和价格动态，客观呈现气相色谱柱市场供需状况与技术发展水平。报告从气相色谱柱市场需求、政策环境和技术演进三个维度，对行业未来增长空间与潜在风险进行合理预判，并通过对气相色谱柱重点企业的经营策略的解析，帮助投资者和管理者把握市场机遇。报告涵盖气相色谱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气相色谱柱行业概述</w:t>
      </w:r>
      <w:r>
        <w:rPr>
          <w:rFonts w:hint="eastAsia"/>
        </w:rPr>
        <w:br/>
      </w:r>
      <w:r>
        <w:rPr>
          <w:rFonts w:hint="eastAsia"/>
        </w:rPr>
        <w:t>　　第一节 气相色谱柱行业界定</w:t>
      </w:r>
      <w:r>
        <w:rPr>
          <w:rFonts w:hint="eastAsia"/>
        </w:rPr>
        <w:br/>
      </w:r>
      <w:r>
        <w:rPr>
          <w:rFonts w:hint="eastAsia"/>
        </w:rPr>
        <w:t>　　第二节 气相色谱柱行业发展历程</w:t>
      </w:r>
      <w:r>
        <w:rPr>
          <w:rFonts w:hint="eastAsia"/>
        </w:rPr>
        <w:br/>
      </w:r>
      <w:r>
        <w:rPr>
          <w:rFonts w:hint="eastAsia"/>
        </w:rPr>
        <w:t>　　第三节 气相色谱柱产业链分析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二、气相色谱柱产业链模型分析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2024-2025年中国气相色谱柱行业发展环境分析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气相色谱柱行业经济环境分析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气相色谱柱行业政策环境分析</w:t>
      </w:r>
      <w:r>
        <w:rPr>
          <w:rFonts w:hint="eastAsia"/>
        </w:rPr>
        <w:br/>
      </w:r>
      <w:r>
        <w:rPr>
          <w:rFonts w:hint="eastAsia"/>
        </w:rPr>
        <w:t>　　　　一、气相色谱柱行业相关政策</w:t>
      </w:r>
      <w:r>
        <w:rPr>
          <w:rFonts w:hint="eastAsia"/>
        </w:rPr>
        <w:br/>
      </w:r>
      <w:r>
        <w:rPr>
          <w:rFonts w:hint="eastAsia"/>
        </w:rPr>
        <w:t>　　　　二、气相色谱柱行业相关标准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2024-2025年气相色谱柱行业技术发展现状及趋势分析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气相色谱柱行业技术发展现状分析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国内外气相色谱柱行业技术差异与原因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气相色谱柱行业技术发展方向、趋势预测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提升气相色谱柱行业技术能力策略建议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2019-2024年中国气相色谱柱行业总体规模</w:t>
      </w:r>
      <w:r>
        <w:rPr>
          <w:rFonts w:hint="eastAsia"/>
        </w:rPr>
        <w:br/>
      </w:r>
      <w:r>
        <w:rPr>
          <w:rFonts w:hint="eastAsia"/>
        </w:rPr>
        <w:t>　　第二节 中国气相色谱柱行业盈利情况分析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中国气相色谱柱行业产量情况分析与预测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一、2019-2024年气相色谱柱行业产量统计分析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二、2024年气相色谱柱行业产量特点分析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中国气相色谱柱行业需求概况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一、2019-2024年中国气相色谱柱行业需求情况分析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二、2024年中国气相色谱柱行业市场需求特点分析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三、2025-2031年中国气相色谱柱市场需求预测分析</w:t>
      </w:r>
      <w:r>
        <w:rPr>
          <w:rFonts w:hint="eastAsia"/>
        </w:rPr>
        <w:br/>
      </w:r>
      <w:r>
        <w:rPr>
          <w:rFonts w:hint="eastAsia"/>
        </w:rPr>
        <w:t>　　第五节 气相色谱柱产业供需平衡状况分析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2019-2024年中国气相色谱柱行业重点地区调研分析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二、**地区气相色谱柱行业调研分析</w:t>
      </w:r>
      <w:r>
        <w:rPr>
          <w:rFonts w:hint="eastAsia"/>
        </w:rPr>
        <w:br/>
      </w:r>
      <w:r>
        <w:rPr>
          <w:rFonts w:hint="eastAsia"/>
        </w:rPr>
        <w:t>　　　　三、**地区气相色谱柱行业调研分析</w:t>
      </w:r>
      <w:r>
        <w:rPr>
          <w:rFonts w:hint="eastAsia"/>
        </w:rPr>
        <w:br/>
      </w:r>
      <w:r>
        <w:rPr>
          <w:rFonts w:hint="eastAsia"/>
        </w:rPr>
        <w:t>　　　　四、**地区气相色谱柱行业调研分析</w:t>
      </w:r>
      <w:r>
        <w:rPr>
          <w:rFonts w:hint="eastAsia"/>
        </w:rPr>
        <w:br/>
      </w:r>
      <w:r>
        <w:rPr>
          <w:rFonts w:hint="eastAsia"/>
        </w:rPr>
        <w:t>　　　　五、**地区气相色谱柱行业调研分析</w:t>
      </w:r>
      <w:r>
        <w:rPr>
          <w:rFonts w:hint="eastAsia"/>
        </w:rPr>
        <w:br/>
      </w:r>
      <w:r>
        <w:rPr>
          <w:rFonts w:hint="eastAsia"/>
        </w:rPr>
        <w:t>　　　　六、**地区气相色谱柱行业调研分析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2019-2024年中国气相色谱柱行业进出口情况分析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一、2019-2024年中国气相色谱柱行业进口分析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二、2019-2024年中国气相色谱柱行业出口分析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2025-2031年中国气相色谱柱行业进出口情况预测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一、2025-2031年中国气相色谱柱行业进口预测分析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影响气相色谱柱行业进出口变化的主要原因分析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气相色谱柱行业规模分析及预测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一、2019-2024年气相色谱柱行业资产规模变化分析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二、2025-2031年气相色谱柱行业资产规模预测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三、2019-2024年气相色谱柱行业收入和利润变化分析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四、2025-2031年气相色谱柱行业收入和利润预测</w:t>
      </w:r>
      <w:r>
        <w:rPr>
          <w:rFonts w:hint="eastAsia"/>
        </w:rPr>
        <w:br/>
      </w:r>
      <w:r>
        <w:rPr>
          <w:rFonts w:hint="eastAsia"/>
        </w:rPr>
        <w:t>　　第二节 气相色谱柱行业效益分析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一、2019-2024年气相色谱柱行业三费变化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二、2019-2024年气相色谱柱行业效益分析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国内气相色谱柱产品价格走势及影响因素分析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2019-2024年国内气相色谱柱市场价格回顾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当前国内气相色谱柱市场价格及评述</w:t>
      </w:r>
      <w:r>
        <w:rPr>
          <w:rFonts w:hint="eastAsia"/>
        </w:rPr>
        <w:br/>
      </w:r>
      <w:r>
        <w:rPr>
          <w:rFonts w:hint="eastAsia"/>
        </w:rPr>
        <w:t>　　第三节 国内气相色谱柱价格影响因素分析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2025-2031年国内气相色谱柱市场价格走势预测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气相色谱柱行业上、下游市场分析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气相色谱柱行业上游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气相色谱柱行业下游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气相色谱柱行业集中度分析</w:t>
      </w:r>
      <w:r>
        <w:rPr>
          <w:rFonts w:hint="eastAsia"/>
        </w:rPr>
        <w:br/>
      </w:r>
      <w:r>
        <w:rPr>
          <w:rFonts w:hint="eastAsia"/>
        </w:rPr>
        <w:t>　　　　一、气相色谱柱市场集中度分析</w:t>
      </w:r>
      <w:r>
        <w:rPr>
          <w:rFonts w:hint="eastAsia"/>
        </w:rPr>
        <w:br/>
      </w:r>
      <w:r>
        <w:rPr>
          <w:rFonts w:hint="eastAsia"/>
        </w:rPr>
        <w:t>　　　　二、气相色谱柱企业集中度分析</w:t>
      </w:r>
      <w:r>
        <w:rPr>
          <w:rFonts w:hint="eastAsia"/>
        </w:rPr>
        <w:br/>
      </w:r>
      <w:r>
        <w:rPr>
          <w:rFonts w:hint="eastAsia"/>
        </w:rPr>
        <w:t>　　　　三、气相色谱柱区域集中度分析</w:t>
      </w:r>
      <w:r>
        <w:rPr>
          <w:rFonts w:hint="eastAsia"/>
        </w:rPr>
        <w:br/>
      </w:r>
      <w:r>
        <w:rPr>
          <w:rFonts w:hint="eastAsia"/>
        </w:rPr>
        <w:t>　　第二节 气相色谱柱行业竞争格局分析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一、2025年气相色谱柱行业竞争分析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二、2025年中外气相色谱柱产品竞争分析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三、2019-2024年中国气相色谱柱市场竞争分析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四、2025-2031年国内主要气相色谱柱企业动向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二、气相色谱柱企业经营情况分析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三、气相色谱柱企业发展规划及前景展望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气相色谱柱重点企业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二、气相色谱柱企业经营情况分析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三、气相色谱柱企业发展规划及前景展望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气相色谱柱重点企业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二、气相色谱柱企业经营情况分析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三、气相色谱柱企业发展规划及前景展望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气相色谱柱重点企业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二、气相色谱柱企业经营情况分析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三、气相色谱柱企业发展规划及前景展望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气相色谱柱重点企业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二、气相色谱柱企业经营情况分析</w:t>
      </w:r>
      <w:r>
        <w:rPr>
          <w:rFonts w:hint="eastAsia"/>
        </w:rPr>
        <w:br/>
      </w:r>
      <w:r>
        <w:rPr>
          <w:rFonts w:hint="eastAsia"/>
        </w:rPr>
        <w:t>　　　　三、气相色谱柱企业发展规划及前景展望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气相色谱柱企业发展策略分析</w:t>
      </w:r>
      <w:r>
        <w:rPr>
          <w:rFonts w:hint="eastAsia"/>
        </w:rPr>
        <w:br/>
      </w:r>
      <w:r>
        <w:rPr>
          <w:rFonts w:hint="eastAsia"/>
        </w:rPr>
        <w:t>　　第一节 气相色谱柱市场策略分析</w:t>
      </w:r>
      <w:r>
        <w:rPr>
          <w:rFonts w:hint="eastAsia"/>
        </w:rPr>
        <w:br/>
      </w:r>
      <w:r>
        <w:rPr>
          <w:rFonts w:hint="eastAsia"/>
        </w:rPr>
        <w:t>　　　　一、气相色谱柱价格策略分析</w:t>
      </w:r>
      <w:r>
        <w:rPr>
          <w:rFonts w:hint="eastAsia"/>
        </w:rPr>
        <w:br/>
      </w:r>
      <w:r>
        <w:rPr>
          <w:rFonts w:hint="eastAsia"/>
        </w:rPr>
        <w:t>　　　　二、气相色谱柱渠道策略分析</w:t>
      </w:r>
      <w:r>
        <w:rPr>
          <w:rFonts w:hint="eastAsia"/>
        </w:rPr>
        <w:br/>
      </w:r>
      <w:r>
        <w:rPr>
          <w:rFonts w:hint="eastAsia"/>
        </w:rPr>
        <w:t>　　第二节 气相色谱柱销售策略分析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提高气相色谱柱企业竞争力的策略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一、提高中国气相色谱柱企业核心竞争力的对策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二、气相色谱柱企业提升竞争力的主要方向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三、影响气相色谱柱企业核心竞争力的因素及提升途径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四、提高气相色谱柱企业竞争力的策略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对中国气相色谱柱品牌的战略思考</w:t>
      </w:r>
      <w:r>
        <w:rPr>
          <w:rFonts w:hint="eastAsia"/>
        </w:rPr>
        <w:br/>
      </w:r>
      <w:r>
        <w:rPr>
          <w:rFonts w:hint="eastAsia"/>
        </w:rPr>
        <w:t>　　　　一、气相色谱柱实施品牌战略的意义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二、气相色谱柱企业品牌的现状分析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三、中国气相色谱柱企业的品牌战略</w:t>
      </w:r>
      <w:r>
        <w:rPr>
          <w:rFonts w:hint="eastAsia"/>
        </w:rPr>
        <w:br/>
      </w:r>
      <w:r>
        <w:rPr>
          <w:rFonts w:hint="eastAsia"/>
        </w:rPr>
        <w:t>　　　　四、气相色谱柱品牌战略管理的策略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气相色谱柱行业发展因素与投资风险分析预测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影响气相色谱柱行业发展主要因素分析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一、2025年影响气相色谱柱行业发展的不利因素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二、2025年影响气相色谱柱行业发展的稳定因素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三、2025年影响气相色谱柱行业发展的有利因素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四、2025年中国气相色谱柱行业发展面临的机遇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五、2025年中国气相色谱柱行业发展面临的挑战</w:t>
      </w:r>
      <w:r>
        <w:rPr>
          <w:rFonts w:hint="eastAsia"/>
        </w:rPr>
        <w:br/>
      </w:r>
      <w:r>
        <w:rPr>
          <w:rFonts w:hint="eastAsia"/>
        </w:rPr>
        <w:t>　　第二节 气相色谱柱行业投资风险分析预测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一、2025-2031年气相色谱柱行业市场风险分析预测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二、2025-2031年气相色谱柱行业政策风险分析预测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三、2025-2031年气相色谱柱行业技术风险分析预测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四、2025-2031年气相色谱柱行业竞争风险分析预测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五、2025-2031年气相色谱柱行业管理风险分析预测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气相色谱柱市场预测及项目投资建议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中国气相色谱柱行业生产、营销企业投资运作模式分析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气相色谱柱行业外销与内销优势分析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2025-2031年中国气相色谱柱行业市场规模及增长趋势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2025-2031年中国气相色谱柱行业投资规模预测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2025-2031年气相色谱柱行业市场盈利预测</w:t>
      </w:r>
      <w:r>
        <w:rPr>
          <w:rFonts w:hint="eastAsia"/>
        </w:rPr>
        <w:br/>
      </w:r>
      <w:r>
        <w:rPr>
          <w:rFonts w:hint="eastAsia"/>
        </w:rPr>
        <w:t>　　第六节 气相色谱柱行业项目投资建议</w:t>
      </w:r>
      <w:r>
        <w:rPr>
          <w:rFonts w:hint="eastAsia"/>
        </w:rPr>
        <w:br/>
      </w:r>
      <w:r>
        <w:rPr>
          <w:rFonts w:hint="eastAsia"/>
        </w:rPr>
        <w:t>　　　　一、气相色谱柱技术应用注意事项</w:t>
      </w:r>
      <w:r>
        <w:rPr>
          <w:rFonts w:hint="eastAsia"/>
        </w:rPr>
        <w:br/>
      </w:r>
      <w:r>
        <w:rPr>
          <w:rFonts w:hint="eastAsia"/>
        </w:rPr>
        <w:t>　　　　二、气相色谱柱项目投资注意事项</w:t>
      </w:r>
      <w:r>
        <w:rPr>
          <w:rFonts w:hint="eastAsia"/>
        </w:rPr>
        <w:br/>
      </w:r>
      <w:r>
        <w:rPr>
          <w:rFonts w:hint="eastAsia"/>
        </w:rPr>
        <w:t>　　　　三、气相色谱柱生产开发注意事项</w:t>
      </w:r>
      <w:r>
        <w:rPr>
          <w:rFonts w:hint="eastAsia"/>
        </w:rPr>
        <w:br/>
      </w:r>
      <w:r>
        <w:rPr>
          <w:rFonts w:hint="eastAsia"/>
        </w:rPr>
        <w:t>　　　　四、气相色谱柱销售注意事项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2019-2024年中国气相色谱柱行业出口量及增速统计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2025年气相色谱柱行业壁垒</w:t>
      </w:r>
      <w:r>
        <w:rPr>
          <w:rFonts w:hint="eastAsia"/>
        </w:rPr>
        <w:br/>
      </w:r>
      <w:r>
        <w:rPr>
          <w:rFonts w:hint="eastAsia"/>
        </w:rPr>
        <w:t>　　图表 2025年气相色谱柱市场前景分析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2025-2031年中国气相色谱柱市场需求预测</w:t>
      </w:r>
      <w:r>
        <w:rPr>
          <w:rFonts w:hint="eastAsia"/>
        </w:rPr>
        <w:br/>
      </w:r>
      <w:r>
        <w:rPr>
          <w:rFonts w:hint="eastAsia"/>
        </w:rPr>
        <w:t>　　图表 2025年气相色谱柱发展趋势预测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0df2b54664bfc" w:history="1">
        <w:r>
          <w:rPr>
            <w:rStyle w:val="Hyperlink"/>
          </w:rPr>
          <w:t>2025年版中国气相色谱柱市场调研与发展前景分析报告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0df2b54664bfc" w:history="1">
        <w:r>
          <w:rPr>
            <w:rStyle w:val="Hyperlink"/>
          </w:rPr>
          <w:t>https://www.20087.com/7/A6/QiXiangSePuZhuHangYeYanJiuBaoGao.html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气相色谱柱有哪些、气相色谱柱填料与分类、气相色谱柱前压力一般为多少、气相色谱柱安装、气相色谱仪的色谱柱类型、气相色谱柱极性分类、气相色谱仪色谱柱、气相色谱柱膜厚的影响、气相色谱仪色谱柱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8bf9d6dfe47db" w:history="1">
      <w:r>
        <w:rPr>
          <w:rStyle w:val="Hyperlink"/>
        </w:rPr>
        <w:t>2025年版中国气相色谱柱市场调研与发展前景分析报告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QiXiangSePuZhuHangYeYanJiuBaoGao.html" TargetMode="External" Id="R9270df2b5466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QiXiangSePuZhuHangYeYanJiuBaoGao.html" TargetMode="External" Id="Rc598bf9d6dfe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2024-11-18T23:41:00Z</dcterms:created>
  <dcterms:modified xsi:type="dcterms:W3CDTF">2024-11-19T00:41:00Z</dcterms:modified>
  <dc:subject>2025年版中国气相色谱柱市场调研与发展前景分析报告</dc:subject>
  <dc:title>2025年版中国气相色谱柱市场调研与发展前景分析报告</dc:title>
  <cp:keywords>2025年版中国气相色谱柱市场调研与发展前景分析报告</cp:keywords>
  <dc:description>2025年版中国气相色谱柱市场调研与发展前景分析报告</dc:description>
</cp:coreProperties>
</file>