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52576f3ca4545" w:history="1">
              <w:r>
                <w:rPr>
                  <w:rStyle w:val="Hyperlink"/>
                </w:rPr>
                <w:t>2026-2032年中国电力开关行业研究分析与前景趋势预测报告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52576f3ca4545" w:history="1">
              <w:r>
                <w:rPr>
                  <w:rStyle w:val="Hyperlink"/>
                </w:rPr>
                <w:t>2026-2032年中国电力开关行业研究分析与前景趋势预测报告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52576f3ca4545" w:history="1">
                <w:r>
                  <w:rPr>
                    <w:rStyle w:val="Hyperlink"/>
                  </w:rPr>
                  <w:t>https://www.20087.com/7/36/DianLiKaiGuanShiChangXianZhuangHeQianJing.html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开关是控制电路通断、隔离电源及保护设备的核心电气元件，涵盖微型断路器（MCB）、隔离开关、负荷开关及智能断路器等类型，广泛应用于配电箱、工业控制柜及新能源系统。电力开关强调分断能力、限流特性、机械寿命及过载/短路双重保护，智能型电力开关进一步集成电流电压监测、远程分合闸及故障预警功能。在智能配电与能效管理需求驱动下，具备通信接口（如Modbus、KNX）的开关设备在商业与高端住宅项目中快速渗透。然而，传统机械开关仍存在电弧侵蚀触头、动作延迟及无法预判故障等问题；而智能开关若缺乏统一协议，易形成信息孤岛，制约系统集成效率。</w:t>
      </w:r>
      <w:r>
        <w:rPr>
          <w:rFonts w:hint="eastAsia"/>
        </w:rPr>
        <w:br/>
      </w:r>
      <w:r>
        <w:rPr>
          <w:rFonts w:hint="eastAsia"/>
        </w:rPr>
        <w:t>　　未来，电力开关将深度融合边缘计算、数字孪生与本质安全设计。内置AI芯片的智能开关可基于负载特征识别异常用电（如电弧故障、漏电波形），实现毫秒级精准切断；而数字孪生模型支持远程仿真测试与寿命预测。在架构上，电力开关将作为能源路由器节点，支持分布式光伏、储能与充电桩的即插即用协调控制。材料方面，新型灭弧介质（如SF6替代气体）与自润滑导电合金将提升环保性与可靠性。此外，在零碳园区中，开关级能耗数据将纳入碳管理平台。最终，电力开关将从被动保护装置升级为具备感知、决策与协同能力的智能配电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52576f3ca4545" w:history="1">
        <w:r>
          <w:rPr>
            <w:rStyle w:val="Hyperlink"/>
          </w:rPr>
          <w:t>2026-2032年中国电力开关行业研究分析与前景趋势预测报告</w:t>
        </w:r>
      </w:hyperlink>
      <w:r>
        <w:rPr>
          <w:rFonts w:hint="eastAsia"/>
        </w:rPr>
        <w:t>》从市场规模、需求变化及价格动态等维度，系统解析了电力开关行业的现状与发展趋势。报告深入分析了电力开关产业链各环节，科学预测了市场前景与技术发展方向，同时聚焦电力开关细分市场特点及重点企业的经营表现，揭示了电力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电力开关行业概述</w:t>
      </w:r>
      <w:r>
        <w:rPr>
          <w:rFonts w:hint="eastAsia"/>
        </w:rPr>
        <w:br/>
      </w:r>
      <w:r>
        <w:rPr>
          <w:rFonts w:hint="eastAsia"/>
        </w:rPr>
        <w:t>　　第一节 电力开关定义与分类</w:t>
      </w:r>
      <w:r>
        <w:rPr>
          <w:rFonts w:hint="eastAsia"/>
        </w:rPr>
        <w:br/>
      </w:r>
      <w:r>
        <w:rPr>
          <w:rFonts w:hint="eastAsia"/>
        </w:rPr>
        <w:t>　　第二节 电力开关应用领域</w:t>
      </w:r>
      <w:r>
        <w:rPr>
          <w:rFonts w:hint="eastAsia"/>
        </w:rPr>
        <w:br/>
      </w:r>
      <w:r>
        <w:rPr>
          <w:rFonts w:hint="eastAsia"/>
        </w:rPr>
        <w:t>　　第三节 电力开关行业经济指标分析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一、电力开关行业赢利性评估</w:t>
      </w:r>
      <w:r>
        <w:rPr>
          <w:rFonts w:hint="eastAsia"/>
        </w:rPr>
        <w:br/>
      </w:r>
      <w:r>
        <w:rPr>
          <w:rFonts w:hint="eastAsia"/>
        </w:rPr>
        <w:t>　　　　二、电力开关行业成长速度分析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五、电力开关行业风险性评估</w:t>
      </w:r>
      <w:r>
        <w:rPr>
          <w:rFonts w:hint="eastAsia"/>
        </w:rPr>
        <w:br/>
      </w:r>
      <w:r>
        <w:rPr>
          <w:rFonts w:hint="eastAsia"/>
        </w:rPr>
        <w:t>　　　　六、电力开关行业周期性分析</w:t>
      </w:r>
      <w:r>
        <w:rPr>
          <w:rFonts w:hint="eastAsia"/>
        </w:rPr>
        <w:br/>
      </w:r>
      <w:r>
        <w:rPr>
          <w:rFonts w:hint="eastAsia"/>
        </w:rPr>
        <w:t>　　　　七、电力开关行业竞争程度指标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2025-2026年全球电力开关行业发展分析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一、电力开关行业发展趋势</w:t>
      </w:r>
      <w:r>
        <w:rPr>
          <w:rFonts w:hint="eastAsia"/>
        </w:rPr>
        <w:br/>
      </w:r>
      <w:r>
        <w:rPr>
          <w:rFonts w:hint="eastAsia"/>
        </w:rPr>
        <w:t>　　　　二、电力开关行业发展潜力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2026-2032年电力开关行业产量统计与趋势预测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1、2020-2025年电力开关产量及增长趋势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三、2026-2032年电力开关产量预测</w:t>
      </w:r>
      <w:r>
        <w:rPr>
          <w:rFonts w:hint="eastAsia"/>
        </w:rPr>
        <w:br/>
      </w:r>
      <w:r>
        <w:rPr>
          <w:rFonts w:hint="eastAsia"/>
        </w:rPr>
        <w:t>　　第三节 2026-2032年电力开关市场需求与销售分析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一、2025-2026年电力开关行业需求现状</w:t>
      </w:r>
      <w:r>
        <w:rPr>
          <w:rFonts w:hint="eastAsia"/>
        </w:rPr>
        <w:br/>
      </w:r>
      <w:r>
        <w:rPr>
          <w:rFonts w:hint="eastAsia"/>
        </w:rPr>
        <w:t>　　　　二、电力开关客户群体与需求特点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一、2020-2025年电力开关进口规模分析</w:t>
      </w:r>
      <w:r>
        <w:rPr>
          <w:rFonts w:hint="eastAsia"/>
        </w:rPr>
        <w:br/>
      </w:r>
      <w:r>
        <w:rPr>
          <w:rFonts w:hint="eastAsia"/>
        </w:rPr>
        <w:t>　　　　二、电力开关主要进口来源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一、2020-2025年电力开关出口规模分析</w:t>
      </w:r>
      <w:r>
        <w:rPr>
          <w:rFonts w:hint="eastAsia"/>
        </w:rPr>
        <w:br/>
      </w:r>
      <w:r>
        <w:rPr>
          <w:rFonts w:hint="eastAsia"/>
        </w:rPr>
        <w:t>　　　　二、电力开关主要出口目的地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一、电力开关企业数量与结构</w:t>
      </w:r>
      <w:r>
        <w:rPr>
          <w:rFonts w:hint="eastAsia"/>
        </w:rPr>
        <w:br/>
      </w:r>
      <w:r>
        <w:rPr>
          <w:rFonts w:hint="eastAsia"/>
        </w:rPr>
        <w:t>　　　　二、电力开关从业人员规模</w:t>
      </w:r>
      <w:r>
        <w:rPr>
          <w:rFonts w:hint="eastAsia"/>
        </w:rPr>
        <w:br/>
      </w:r>
      <w:r>
        <w:rPr>
          <w:rFonts w:hint="eastAsia"/>
        </w:rPr>
        <w:t>　　　　三、电力开关行业资产状况</w:t>
      </w:r>
      <w:r>
        <w:rPr>
          <w:rFonts w:hint="eastAsia"/>
        </w:rPr>
        <w:br/>
      </w:r>
      <w:r>
        <w:rPr>
          <w:rFonts w:hint="eastAsia"/>
        </w:rPr>
        <w:t>　　第二节 中国电力开关行业财务指标总体分析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电力开关行业竞争格局总览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2025-2026年电力开关行业竞争力分析</w:t>
      </w:r>
      <w:r>
        <w:rPr>
          <w:rFonts w:hint="eastAsia"/>
        </w:rPr>
        <w:br/>
      </w:r>
      <w:r>
        <w:rPr>
          <w:rFonts w:hint="eastAsia"/>
        </w:rPr>
        <w:t>　　　　一、电力开关供应商议价能力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2020-2025年电力开关行业企业并购活动分析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2026年中国电力开关企业发展策略分析</w:t>
      </w:r>
      <w:r>
        <w:rPr>
          <w:rFonts w:hint="eastAsia"/>
        </w:rPr>
        <w:br/>
      </w:r>
      <w:r>
        <w:rPr>
          <w:rFonts w:hint="eastAsia"/>
        </w:rPr>
        <w:t>　　第一节 电力开关市场策略分析</w:t>
      </w:r>
      <w:r>
        <w:rPr>
          <w:rFonts w:hint="eastAsia"/>
        </w:rPr>
        <w:br/>
      </w:r>
      <w:r>
        <w:rPr>
          <w:rFonts w:hint="eastAsia"/>
        </w:rPr>
        <w:t>　　　　一、电力开关市场定位与拓展策略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电力开关销售策略分析</w:t>
      </w:r>
      <w:r>
        <w:rPr>
          <w:rFonts w:hint="eastAsia"/>
        </w:rPr>
        <w:br/>
      </w:r>
      <w:r>
        <w:rPr>
          <w:rFonts w:hint="eastAsia"/>
        </w:rPr>
        <w:t>　　　　一、电力开关销售渠道与网络建设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提高电力开关企业竞争力建议</w:t>
      </w:r>
      <w:r>
        <w:rPr>
          <w:rFonts w:hint="eastAsia"/>
        </w:rPr>
        <w:br/>
      </w:r>
      <w:r>
        <w:rPr>
          <w:rFonts w:hint="eastAsia"/>
        </w:rPr>
        <w:t>　　　　一、电力开关技术创新与管理优化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电力开关品牌战略思考</w:t>
      </w:r>
      <w:r>
        <w:rPr>
          <w:rFonts w:hint="eastAsia"/>
        </w:rPr>
        <w:br/>
      </w:r>
      <w:r>
        <w:rPr>
          <w:rFonts w:hint="eastAsia"/>
        </w:rPr>
        <w:t>　　　　一、电力开关品牌建设与维护</w:t>
      </w:r>
      <w:r>
        <w:rPr>
          <w:rFonts w:hint="eastAsia"/>
        </w:rPr>
        <w:br/>
      </w:r>
      <w:r>
        <w:rPr>
          <w:rFonts w:hint="eastAsia"/>
        </w:rPr>
        <w:t>　　　　二、电力开关品牌影响力与市场竞争力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中国电力开关行业风险与对策</w:t>
      </w:r>
      <w:r>
        <w:rPr>
          <w:rFonts w:hint="eastAsia"/>
        </w:rPr>
        <w:br/>
      </w:r>
      <w:r>
        <w:rPr>
          <w:rFonts w:hint="eastAsia"/>
        </w:rPr>
        <w:t>　　第一节 电力开关行业SWOT分析</w:t>
      </w:r>
      <w:r>
        <w:rPr>
          <w:rFonts w:hint="eastAsia"/>
        </w:rPr>
        <w:br/>
      </w:r>
      <w:r>
        <w:rPr>
          <w:rFonts w:hint="eastAsia"/>
        </w:rPr>
        <w:t>　　　　一、电力开关行业优势分析</w:t>
      </w:r>
      <w:r>
        <w:rPr>
          <w:rFonts w:hint="eastAsia"/>
        </w:rPr>
        <w:br/>
      </w:r>
      <w:r>
        <w:rPr>
          <w:rFonts w:hint="eastAsia"/>
        </w:rPr>
        <w:t>　　　　二、电力开关行业劣势分析</w:t>
      </w:r>
      <w:r>
        <w:rPr>
          <w:rFonts w:hint="eastAsia"/>
        </w:rPr>
        <w:br/>
      </w:r>
      <w:r>
        <w:rPr>
          <w:rFonts w:hint="eastAsia"/>
        </w:rPr>
        <w:t>　　　　三、电力开关市场机会探索</w:t>
      </w:r>
      <w:r>
        <w:rPr>
          <w:rFonts w:hint="eastAsia"/>
        </w:rPr>
        <w:br/>
      </w:r>
      <w:r>
        <w:rPr>
          <w:rFonts w:hint="eastAsia"/>
        </w:rPr>
        <w:t>　　　　四、电力开关市场威胁评估</w:t>
      </w:r>
      <w:r>
        <w:rPr>
          <w:rFonts w:hint="eastAsia"/>
        </w:rPr>
        <w:br/>
      </w:r>
      <w:r>
        <w:rPr>
          <w:rFonts w:hint="eastAsia"/>
        </w:rPr>
        <w:t>　　第二节 电力开关行业风险及对策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2026-2032年电力开关行业发展趋势与方向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2026-2032年电力开关行业发展潜力与机遇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电力开关行业发展建议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2020-2025年中国电力开关行业市场需求及增长情况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2026年电力开关行业壁垒</w:t>
      </w:r>
      <w:r>
        <w:rPr>
          <w:rFonts w:hint="eastAsia"/>
        </w:rPr>
        <w:br/>
      </w:r>
      <w:r>
        <w:rPr>
          <w:rFonts w:hint="eastAsia"/>
        </w:rPr>
        <w:t>　　图表 2026年电力开关市场前景分析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2026-2032年中国电力开关市场规模预测</w:t>
      </w:r>
      <w:r>
        <w:rPr>
          <w:rFonts w:hint="eastAsia"/>
        </w:rPr>
        <w:br/>
      </w:r>
      <w:r>
        <w:rPr>
          <w:rFonts w:hint="eastAsia"/>
        </w:rPr>
        <w:t>　　图表 2026年电力开关发展趋势预测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52576f3ca4545" w:history="1">
        <w:r>
          <w:rPr>
            <w:rStyle w:val="Hyperlink"/>
          </w:rPr>
          <w:t>2026-2032年中国电力开关行业研究分析与前景趋势预测报告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52576f3ca4545" w:history="1">
        <w:r>
          <w:rPr>
            <w:rStyle w:val="Hyperlink"/>
          </w:rPr>
          <w:t>https://www.20087.com/7/36/DianLiKaiGuanShiChangXianZhuangHeQianJing.html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81c5223c4210" w:history="1">
      <w:r>
        <w:rPr>
          <w:rStyle w:val="Hyperlink"/>
        </w:rPr>
        <w:t>2026-2032年中国电力开关行业研究分析与前景趋势预测报告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LiKaiGuanShiChangXianZhuangHeQianJing.html" TargetMode="External" Id="Rcb152576f3ca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LiKaiGuanShiChangXianZhuangHeQianJing.html" TargetMode="External" Id="R2a8181c5223c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2026-01-14T03:27:26Z</dcterms:created>
  <dcterms:modified xsi:type="dcterms:W3CDTF">2026-01-14T04:27:26Z</dcterms:modified>
  <dc:subject>2026-2032年中国电力开关行业研究分析与前景趋势预测报告</dc:subject>
  <dc:title>2026-2032年中国电力开关行业研究分析与前景趋势预测报告</dc:title>
  <cp:keywords>2026-2032年中国电力开关行业研究分析与前景趋势预测报告</cp:keywords>
  <dc:description>2026-2032年中国电力开关行业研究分析与前景趋势预测报告</dc:description>
</cp:coreProperties>
</file>