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1dbd9ffca489c" w:history="1">
              <w:r>
                <w:rPr>
                  <w:rStyle w:val="Hyperlink"/>
                </w:rPr>
                <w:t>全球与中国直写半导体行业现状分析及市场前景预测报告（2026-2032年）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1dbd9ffca489c" w:history="1">
              <w:r>
                <w:rPr>
                  <w:rStyle w:val="Hyperlink"/>
                </w:rPr>
                <w:t>全球与中国直写半导体行业现状分析及市场前景预测报告（2026-2032年）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1dbd9ffca489c" w:history="1">
                <w:r>
                  <w:rPr>
                    <w:rStyle w:val="Hyperlink"/>
                  </w:rPr>
                  <w:t>https://www.20087.com/7/66/ZhiXieBanDaoTiHangYeQianJingFenXi.html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写半导体是无需传统光刻掩模、通过聚焦电子束、离子束或喷墨方式直接在基板上图案化半导体材料的技术路径，主要应用于快速原型开发、小批量特种器件及柔性电子制造。直写半导体技术包括电子束直写（EBL）、纳米压印直写及气溶胶喷射打印，可在硅、玻璃、聚合物甚至纸张上沉积金属氧化物（如IGZO）、有机半导体或钙钛矿材料。在科研与国防领域，该技术支撑高频器件、红外探测器及可穿戴传感器的敏捷开发。然而，行业仍面临写入速度慢（相比光刻）、材料选择受限、薄膜均匀性与界面缺陷控制难度大等产业化障碍，尤其在大面积制备中，分辨率与产率难以兼顾，成本显著高于成熟CMOS工艺。</w:t>
      </w:r>
      <w:r>
        <w:rPr>
          <w:rFonts w:hint="eastAsia"/>
        </w:rPr>
        <w:br/>
      </w:r>
      <w:r>
        <w:rPr>
          <w:rFonts w:hint="eastAsia"/>
        </w:rPr>
        <w:t>　　未来，直写半导体将向多材料异质集成、卷对卷制造与AI驱动工艺优化方向突破。并行多束电子源与高速压电喷头将提升吞吐量；混合直写-自组装技术可实现亚10nm特征尺寸。在应用层面，该技术将在柔性显示背板、生物电子贴片及太赫兹器件中开辟独特赛道；与3D打印结合可构建三维集成电路。同时，机器学习模型将实时调控沉积参数，补偿基板形变与环境扰动。此外，开源设计平台将降低科研门槛，加速创新迭代。长远看，直写半导体将从“实验室工具”进化为“定制化电子制造平台”，在后摩尔时代差异化器件生态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1dbd9ffca489c" w:history="1">
        <w:r>
          <w:rPr>
            <w:rStyle w:val="Hyperlink"/>
          </w:rPr>
          <w:t>全球与中国直写半导体行业现状分析及市场前景预测报告（2026-2032年）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直写半导体行业的发展现状、市场规模、供需动态及进出口情况。报告详细解读了直写半导体产业链上下游、重点区域市场、竞争格局及领先企业的表现，同时评估了直写半导体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全球市场直写半导体市场总体规模</w:t>
      </w:r>
      <w:r>
        <w:rPr>
          <w:rFonts w:hint="eastAsia"/>
        </w:rPr>
        <w:br/>
      </w:r>
      <w:r>
        <w:rPr>
          <w:rFonts w:hint="eastAsia"/>
        </w:rPr>
        <w:t>　　1.4 中国市场直写半导体市场总体规模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直写半导体行业发展总体概况</w:t>
      </w:r>
      <w:r>
        <w:rPr>
          <w:rFonts w:hint="eastAsia"/>
        </w:rPr>
        <w:br/>
      </w:r>
      <w:r>
        <w:rPr>
          <w:rFonts w:hint="eastAsia"/>
        </w:rPr>
        <w:t>　　　　1.5.2 直写半导体行业发展主要特点</w:t>
      </w:r>
      <w:r>
        <w:rPr>
          <w:rFonts w:hint="eastAsia"/>
        </w:rPr>
        <w:br/>
      </w:r>
      <w:r>
        <w:rPr>
          <w:rFonts w:hint="eastAsia"/>
        </w:rPr>
        <w:t>　　　　1.5.3 直写半导体行业发展影响因素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直写半导体有利因素</w:t>
      </w:r>
      <w:r>
        <w:rPr>
          <w:rFonts w:hint="eastAsia"/>
        </w:rPr>
        <w:br/>
      </w:r>
      <w:r>
        <w:rPr>
          <w:rFonts w:hint="eastAsia"/>
        </w:rPr>
        <w:t>　　　　1.5.3 .2 直写半导体不利因素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全球市场，近三年直写半导体主要企业占有率及排名（按收入）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直写半导体主要企业在国际市场占有率（按收入，2023-2026）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2025年直写半导体主要企业在国际市场排名（按收入）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全球市场主要企业直写半导体销售收入（2023-2026）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中国市场，近三年直写半导体主要企业占有率及排名（按收入）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直写半导体主要企业在中国市场占有率（按收入，2023-2026）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2025年直写半导体主要企业在中国市场排名（按收入）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中国市场主要企业直写半导体销售收入（2023-2026）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全球主要厂商直写半导体总部及产地分布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全球主要厂商成立时间及直写半导体商业化日期</w:t>
      </w:r>
      <w:r>
        <w:rPr>
          <w:rFonts w:hint="eastAsia"/>
        </w:rPr>
        <w:br/>
      </w:r>
      <w:r>
        <w:rPr>
          <w:rFonts w:hint="eastAsia"/>
        </w:rPr>
        <w:t>　　2.5 全球主要厂商直写半导体产品类型及应用</w:t>
      </w:r>
      <w:r>
        <w:rPr>
          <w:rFonts w:hint="eastAsia"/>
        </w:rPr>
        <w:br/>
      </w:r>
      <w:r>
        <w:rPr>
          <w:rFonts w:hint="eastAsia"/>
        </w:rPr>
        <w:t>　　2.6 直写半导体行业集中度、竞争程度分析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直写半导体行业集中度分析：2025年全球Top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全球直写半导体第一梯队、第二梯队和第三梯队厂商（品牌）及市场份额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全球直写半导体主要地区分析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全球主要地区直写半导体市场规模分析：2021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全球主要地区直写半导体销售额及份额（2021-2026）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全球主要地区直写半导体销售额及份额预测（2027-2032）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中东直写半导体销售额及预测（2021-2032）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喷墨打印</w:t>
      </w:r>
      <w:r>
        <w:rPr>
          <w:rFonts w:hint="eastAsia"/>
        </w:rPr>
        <w:br/>
      </w:r>
      <w:r>
        <w:rPr>
          <w:rFonts w:hint="eastAsia"/>
        </w:rPr>
        <w:t>　　　　4.1.2 气溶胶喷射印刷</w:t>
      </w:r>
      <w:r>
        <w:rPr>
          <w:rFonts w:hint="eastAsia"/>
        </w:rPr>
        <w:br/>
      </w:r>
      <w:r>
        <w:rPr>
          <w:rFonts w:hint="eastAsia"/>
        </w:rPr>
        <w:t>　　　　4.1.3 激光直写</w:t>
      </w:r>
      <w:r>
        <w:rPr>
          <w:rFonts w:hint="eastAsia"/>
        </w:rPr>
        <w:br/>
      </w:r>
      <w:r>
        <w:rPr>
          <w:rFonts w:hint="eastAsia"/>
        </w:rPr>
        <w:t>　　　　4.1.4 电子束光刻其他的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按产品类型细分，全球直写半导体销售额对比（2021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按产品类型细分，全球直写半导体销售额及市场份额（2021-2026）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按产品类型细分，全球直写半导体销售额预测（2027-2032）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按产品类型细分，中国直写半导体销售额及市场份额（2021-2026）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按产品类型细分，中国直写半导体销售额预测（2027-2032）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消费类电子产品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航空航天和国防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按应用细分，全球直写半导体销售额对比（2021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按应用细分，全球直写半导体销售额及市场份额（2021-2026）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按应用细分，全球直写半导体销售额预测（2027-2032）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中国不同应用直写半导体销售额及预测（2021-2032）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中国不同应用直写半导体销售额及市场份额（2021-2026）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中国不同应用直写半导体销售额预测（2027-2032）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直写半导体产品及服务介绍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直写半导体行业发展趋势</w:t>
      </w:r>
      <w:r>
        <w:rPr>
          <w:rFonts w:hint="eastAsia"/>
        </w:rPr>
        <w:br/>
      </w:r>
      <w:r>
        <w:rPr>
          <w:rFonts w:hint="eastAsia"/>
        </w:rPr>
        <w:t>　　7.2 直写半导体行业主要驱动因素</w:t>
      </w:r>
      <w:r>
        <w:rPr>
          <w:rFonts w:hint="eastAsia"/>
        </w:rPr>
        <w:br/>
      </w:r>
      <w:r>
        <w:rPr>
          <w:rFonts w:hint="eastAsia"/>
        </w:rPr>
        <w:t>　　7.3 直写半导体中国企业SWOT分析</w:t>
      </w:r>
      <w:r>
        <w:rPr>
          <w:rFonts w:hint="eastAsia"/>
        </w:rPr>
        <w:br/>
      </w:r>
      <w:r>
        <w:rPr>
          <w:rFonts w:hint="eastAsia"/>
        </w:rPr>
        <w:t>　　7.4 中国直写半导体行业政策环境分析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直写半导体行业产业链简介</w:t>
      </w:r>
      <w:r>
        <w:rPr>
          <w:rFonts w:hint="eastAsia"/>
        </w:rPr>
        <w:br/>
      </w:r>
      <w:r>
        <w:rPr>
          <w:rFonts w:hint="eastAsia"/>
        </w:rPr>
        <w:t>　　　　8.1.1 直写半导体行业供应链分析</w:t>
      </w:r>
      <w:r>
        <w:rPr>
          <w:rFonts w:hint="eastAsia"/>
        </w:rPr>
        <w:br/>
      </w:r>
      <w:r>
        <w:rPr>
          <w:rFonts w:hint="eastAsia"/>
        </w:rPr>
        <w:t>　　　　8.1.2 直写半导体主要原料及供应情况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直写半导体行业主要下游客户</w:t>
      </w:r>
      <w:r>
        <w:rPr>
          <w:rFonts w:hint="eastAsia"/>
        </w:rPr>
        <w:br/>
      </w:r>
      <w:r>
        <w:rPr>
          <w:rFonts w:hint="eastAsia"/>
        </w:rPr>
        <w:t>　　8.2 直写半导体行业采购模式</w:t>
      </w:r>
      <w:r>
        <w:rPr>
          <w:rFonts w:hint="eastAsia"/>
        </w:rPr>
        <w:br/>
      </w:r>
      <w:r>
        <w:rPr>
          <w:rFonts w:hint="eastAsia"/>
        </w:rPr>
        <w:t>　　8.3 直写半导体行业生产模式</w:t>
      </w:r>
      <w:r>
        <w:rPr>
          <w:rFonts w:hint="eastAsia"/>
        </w:rPr>
        <w:br/>
      </w:r>
      <w:r>
        <w:rPr>
          <w:rFonts w:hint="eastAsia"/>
        </w:rPr>
        <w:t>　　8.4 直写半导体行业销售模式及销售渠道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直写半导体行业发展主要特点</w:t>
      </w:r>
      <w:r>
        <w:rPr>
          <w:rFonts w:hint="eastAsia"/>
        </w:rPr>
        <w:br/>
      </w:r>
      <w:r>
        <w:rPr>
          <w:rFonts w:hint="eastAsia"/>
        </w:rPr>
        <w:t>　　表 2： 直写半导体行业发展有利因素分析</w:t>
      </w:r>
      <w:r>
        <w:rPr>
          <w:rFonts w:hint="eastAsia"/>
        </w:rPr>
        <w:br/>
      </w:r>
      <w:r>
        <w:rPr>
          <w:rFonts w:hint="eastAsia"/>
        </w:rPr>
        <w:t>　　表 3： 直写半导体行业发展不利因素分析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进入直写半导体行业壁垒</w:t>
      </w:r>
      <w:r>
        <w:rPr>
          <w:rFonts w:hint="eastAsia"/>
        </w:rPr>
        <w:br/>
      </w:r>
      <w:r>
        <w:rPr>
          <w:rFonts w:hint="eastAsia"/>
        </w:rPr>
        <w:t>　　表 5： 直写半导体主要企业在国际市场占有率（按收入，2023-2026）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2025年直写半导体主要企业在国际市场排名（按收入）&amp;（万元）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全球市场主要企业直写半导体销售收入（2023-2026）&amp;（万元）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直写半导体主要企业在中国市场占有率（按收入，2023-2026）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2025年直写半导体主要企业在中国市场排名（按收入）&amp;（万元）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中国市场主要企业直写半导体销售收入（2023-2026）&amp;（万元）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全球主要厂商直写半导体总部及产地分布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全球主要厂商成立时间及直写半导体商业化日期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全球主要厂商直写半导体产品类型及应用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2025年全球直写半导体主要厂商市场地位（第一梯队、第二梯队和第三梯队）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全球直写半导体市场投资、并购等现状分析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全球主要地区直写半导体销售额：（2021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全球主要地区直写半导体销售额（2021-2026）&amp;（万元）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全球主要地区直写半导体销售额及份额列表（2021-2026）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全球主要地区直写半导体销售额预测（2027-2032）&amp;（万元）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全球主要地区直写半导体销售额及份额列表预测（2027-2032）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喷墨打印主要企业列表</w:t>
      </w:r>
      <w:r>
        <w:rPr>
          <w:rFonts w:hint="eastAsia"/>
        </w:rPr>
        <w:br/>
      </w:r>
      <w:r>
        <w:rPr>
          <w:rFonts w:hint="eastAsia"/>
        </w:rPr>
        <w:t>　　表 22： 气溶胶喷射印刷主要企业列表</w:t>
      </w:r>
      <w:r>
        <w:rPr>
          <w:rFonts w:hint="eastAsia"/>
        </w:rPr>
        <w:br/>
      </w:r>
      <w:r>
        <w:rPr>
          <w:rFonts w:hint="eastAsia"/>
        </w:rPr>
        <w:t>　　表 23： 激光直写主要企业列表</w:t>
      </w:r>
      <w:r>
        <w:rPr>
          <w:rFonts w:hint="eastAsia"/>
        </w:rPr>
        <w:br/>
      </w:r>
      <w:r>
        <w:rPr>
          <w:rFonts w:hint="eastAsia"/>
        </w:rPr>
        <w:t>　　表 24： 电子束光刻其他的主要企业列表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按产品类型细分，全球直写半导体销售额及增长率对比（2021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按产品类型细分，全球直写半导体销售额（2021-2026）&amp;（万元）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按产品类型细分，全球直写半导体销售额市场份额列表（2021-2026）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按产品类型细分，全球直写半导体销售额预测（2027-2032）&amp;（万元）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按产品类型细分，全球直写半导体销售额市场份额预测（2027-2032）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按产品类型细分，中国直写半导体销售额（2021-2026）&amp;（万元）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按产品类型细分，中国直写半导体销售额市场份额列表（2021-2026）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按产品类型细分，中国直写半导体销售额预测（2027-2032）&amp;（万元）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按产品类型细分，中国直写半导体销售额市场份额预测（2027-2032）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按应用细分，全球直写半导体销售额及增长率对比（2021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按应用细分，全球直写半导体销售额（2021-2026）&amp;（万元）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按应用细分，全球直写半导体销售额市场份额列表（2021-2026）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按应用细分，全球直写半导体销售额预测（2027-2032）&amp;（万元）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按应用细分，全球直写半导体市场份额预测（2027-2032）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中国不同应用直写半导体销售额（2021-2026）&amp;（万元）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中国不同应用直写半导体销售额市场份额列表（2021-2026）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中国不同应用直写半导体销售额预测（2027-2032）&amp;（万元）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中国不同应用直写半导体销售额市场份额预测（2027-2032）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重点企业（5）公司信息、总部、直写半导体市场地位以及主要的竞争对手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直写半导体产品及服务介绍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直写半导体收入及毛利率（2021-2026）&amp;（万元）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直写半导体行业发展趋势</w:t>
      </w:r>
      <w:r>
        <w:rPr>
          <w:rFonts w:hint="eastAsia"/>
        </w:rPr>
        <w:br/>
      </w:r>
      <w:r>
        <w:rPr>
          <w:rFonts w:hint="eastAsia"/>
        </w:rPr>
        <w:t>　　表 69： 直写半导体行业主要驱动因素</w:t>
      </w:r>
      <w:r>
        <w:rPr>
          <w:rFonts w:hint="eastAsia"/>
        </w:rPr>
        <w:br/>
      </w:r>
      <w:r>
        <w:rPr>
          <w:rFonts w:hint="eastAsia"/>
        </w:rPr>
        <w:t>　　表 70： 直写半导体行业供应链分析</w:t>
      </w:r>
      <w:r>
        <w:rPr>
          <w:rFonts w:hint="eastAsia"/>
        </w:rPr>
        <w:br/>
      </w:r>
      <w:r>
        <w:rPr>
          <w:rFonts w:hint="eastAsia"/>
        </w:rPr>
        <w:t>　　表 71： 直写半导体上游原料供应商</w:t>
      </w:r>
      <w:r>
        <w:rPr>
          <w:rFonts w:hint="eastAsia"/>
        </w:rPr>
        <w:br/>
      </w:r>
      <w:r>
        <w:rPr>
          <w:rFonts w:hint="eastAsia"/>
        </w:rPr>
        <w:t>　　表 72： 直写半导体行业主要下游客户</w:t>
      </w:r>
      <w:r>
        <w:rPr>
          <w:rFonts w:hint="eastAsia"/>
        </w:rPr>
        <w:br/>
      </w:r>
      <w:r>
        <w:rPr>
          <w:rFonts w:hint="eastAsia"/>
        </w:rPr>
        <w:t>　　表 73： 直写半导体典型经销商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t>　　表 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直写半导体产品图片</w:t>
      </w:r>
      <w:r>
        <w:rPr>
          <w:rFonts w:hint="eastAsia"/>
        </w:rPr>
        <w:br/>
      </w:r>
      <w:r>
        <w:rPr>
          <w:rFonts w:hint="eastAsia"/>
        </w:rPr>
        <w:t>　　图 2： 全球市场直写半导体市场规模，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全球直写半导体市场销售额预测：（万元）&amp;（2021-2032）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中国市场直写半导体销售额及未来趋势（2021-2032）&amp;（万元）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2025年全球前五大厂商直写半导体市场份额</w:t>
      </w:r>
      <w:r>
        <w:rPr>
          <w:rFonts w:hint="eastAsia"/>
        </w:rPr>
        <w:br/>
      </w:r>
      <w:r>
        <w:rPr>
          <w:rFonts w:hint="eastAsia"/>
        </w:rPr>
        <w:t>　　图 6： 2025年全球直写半导体第一梯队、第二梯队和第三梯队厂商及市场份额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全球主要地区直写半导体销售额市场份额（2021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中东直写半导体销售额及预测（2021-2032）&amp;（万元）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喷墨打印 产品图片</w:t>
      </w:r>
      <w:r>
        <w:rPr>
          <w:rFonts w:hint="eastAsia"/>
        </w:rPr>
        <w:br/>
      </w:r>
      <w:r>
        <w:rPr>
          <w:rFonts w:hint="eastAsia"/>
        </w:rPr>
        <w:t>　　图 17： 全球喷墨打印规模及增长率（2021-2032）&amp;（万元）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气溶胶喷射印刷产品图片</w:t>
      </w:r>
      <w:r>
        <w:rPr>
          <w:rFonts w:hint="eastAsia"/>
        </w:rPr>
        <w:br/>
      </w:r>
      <w:r>
        <w:rPr>
          <w:rFonts w:hint="eastAsia"/>
        </w:rPr>
        <w:t>　　图 19： 全球气溶胶喷射印刷规模及增长率（2021-2032）&amp;（万元）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激光直写产品图片</w:t>
      </w:r>
      <w:r>
        <w:rPr>
          <w:rFonts w:hint="eastAsia"/>
        </w:rPr>
        <w:br/>
      </w:r>
      <w:r>
        <w:rPr>
          <w:rFonts w:hint="eastAsia"/>
        </w:rPr>
        <w:t>　　图 21： 全球激光直写规模及增长率（2021-2032）&amp;（万元）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电子束光刻其他的产品图片</w:t>
      </w:r>
      <w:r>
        <w:rPr>
          <w:rFonts w:hint="eastAsia"/>
        </w:rPr>
        <w:br/>
      </w:r>
      <w:r>
        <w:rPr>
          <w:rFonts w:hint="eastAsia"/>
        </w:rPr>
        <w:t>　　图 23： 全球电子束光刻其他的规模及增长率（2021-2032）&amp;（万元）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按产品类型细分，全球直写半导体市场份额2025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按产品类型细分，全球直写半导体市场份额2021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按产品类型细分，全球直写半导体市场份额预测2026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按产品类型细分，中国直写半导体市场份额2021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按产品类型细分，中国直写半导体市场份额预测2026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消费类电子产品</w:t>
      </w:r>
      <w:r>
        <w:rPr>
          <w:rFonts w:hint="eastAsia"/>
        </w:rPr>
        <w:br/>
      </w:r>
      <w:r>
        <w:rPr>
          <w:rFonts w:hint="eastAsia"/>
        </w:rPr>
        <w:t>　　图 32： 卫生保健</w:t>
      </w:r>
      <w:r>
        <w:rPr>
          <w:rFonts w:hint="eastAsia"/>
        </w:rPr>
        <w:br/>
      </w:r>
      <w:r>
        <w:rPr>
          <w:rFonts w:hint="eastAsia"/>
        </w:rPr>
        <w:t>　　图 33： 汽车</w:t>
      </w:r>
      <w:r>
        <w:rPr>
          <w:rFonts w:hint="eastAsia"/>
        </w:rPr>
        <w:br/>
      </w:r>
      <w:r>
        <w:rPr>
          <w:rFonts w:hint="eastAsia"/>
        </w:rPr>
        <w:t>　　图 34： 航空航天和国防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按应用细分，全球直写半导体市场份额2025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按应用细分，全球直写半导体市场份额2021 &amp; 2025</w:t>
      </w:r>
      <w:r>
        <w:rPr>
          <w:rFonts w:hint="eastAsia"/>
        </w:rPr>
        <w:br/>
      </w:r>
      <w:r>
        <w:rPr>
          <w:rFonts w:hint="eastAsia"/>
        </w:rPr>
        <w:t>　　图 38： 直写半导体中国企业SWOT分析</w:t>
      </w:r>
      <w:r>
        <w:rPr>
          <w:rFonts w:hint="eastAsia"/>
        </w:rPr>
        <w:br/>
      </w:r>
      <w:r>
        <w:rPr>
          <w:rFonts w:hint="eastAsia"/>
        </w:rPr>
        <w:t>　　图 39： 直写半导体产业链</w:t>
      </w:r>
      <w:r>
        <w:rPr>
          <w:rFonts w:hint="eastAsia"/>
        </w:rPr>
        <w:br/>
      </w:r>
      <w:r>
        <w:rPr>
          <w:rFonts w:hint="eastAsia"/>
        </w:rPr>
        <w:t>　　图 40： 直写半导体行业采购模式分析</w:t>
      </w:r>
      <w:r>
        <w:rPr>
          <w:rFonts w:hint="eastAsia"/>
        </w:rPr>
        <w:br/>
      </w:r>
      <w:r>
        <w:rPr>
          <w:rFonts w:hint="eastAsia"/>
        </w:rPr>
        <w:t>　　图 41： 直写半导体行业生产模式</w:t>
      </w:r>
      <w:r>
        <w:rPr>
          <w:rFonts w:hint="eastAsia"/>
        </w:rPr>
        <w:br/>
      </w:r>
      <w:r>
        <w:rPr>
          <w:rFonts w:hint="eastAsia"/>
        </w:rPr>
        <w:t>　　图 42： 直写半导体行业销售模式分析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1dbd9ffca489c" w:history="1">
        <w:r>
          <w:rPr>
            <w:rStyle w:val="Hyperlink"/>
          </w:rPr>
          <w:t>全球与中国直写半导体行业现状分析及市场前景预测报告（2026-2032年）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1dbd9ffca489c" w:history="1">
        <w:r>
          <w:rPr>
            <w:rStyle w:val="Hyperlink"/>
          </w:rPr>
          <w:t>https://www.20087.com/7/66/ZhiXieBanDaoTiHangYeQianJingFenXi.html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1d16273d458b" w:history="1">
      <w:r>
        <w:rPr>
          <w:rStyle w:val="Hyperlink"/>
        </w:rPr>
        <w:t>全球与中国直写半导体行业现状分析及市场前景预测报告（2026-2032年）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XieBanDaoTiHangYeQianJingFenXi.html" TargetMode="External" Id="Rd741dbd9ffc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XieBanDaoTiHangYeQianJingFenXi.html" TargetMode="External" Id="R9d221d16273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2026-01-31T04:28:58Z</dcterms:created>
  <dcterms:modified xsi:type="dcterms:W3CDTF">2026-01-31T05:28:58Z</dcterms:modified>
  <dc:subject>全球与中国直写半导体行业现状分析及市场前景预测报告（2026-2032年）</dc:subject>
  <dc:title>全球与中国直写半导体行业现状分析及市场前景预测报告（2026-2032年）</dc:title>
  <cp:keywords>全球与中国直写半导体行业现状分析及市场前景预测报告（2026-2032年）</cp:keywords>
  <dc:description>全球与中国直写半导体行业现状分析及市场前景预测报告（2026-2032年）</dc:description>
</cp:coreProperties>
</file>