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ab9b8b5d74d7a" w:history="1">
              <w:r>
                <w:rPr>
                  <w:rStyle w:val="Hyperlink"/>
                </w:rPr>
                <w:t>2026-2032年全球与中国航天钟表行业研究及前景趋势报告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ab9b8b5d74d7a" w:history="1">
              <w:r>
                <w:rPr>
                  <w:rStyle w:val="Hyperlink"/>
                </w:rPr>
                <w:t>2026-2032年全球与中国航天钟表行业研究及前景趋势报告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ab9b8b5d74d7a" w:history="1">
                <w:r>
                  <w:rPr>
                    <w:rStyle w:val="Hyperlink"/>
                  </w:rPr>
                  <w:t>https://www.20087.com/7/06/HangTianZhongBiaoShiChangQianJingFenXi.html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钟表是专为载人航天任务设计的高可靠性计时仪器，需在极端温度、强辐射、高真空及剧烈振动环境下保持精准走时，同时满足宇航员舱内/舱外操作的人机交互需求。航天钟表以机械与石英混合技术为主，具备抗磁、防震、夜光显示及简易操作界面，部分型号通过NASA或ESA严苛认证，成为任务关键装备。除功能性外，航天钟表亦承载国家航天文化符号意义，限量复刻版在收藏市场备受追捧。然而，真实航天任务中电子化综合显示系统逐步替代独立计时器，压缩了专用钟表的实际使用场景；同时，民用“航天风格”产品泛滥，模糊了专业级与消费级的技术边界。</w:t>
      </w:r>
      <w:r>
        <w:rPr>
          <w:rFonts w:hint="eastAsia"/>
        </w:rPr>
        <w:br/>
      </w:r>
      <w:r>
        <w:rPr>
          <w:rFonts w:hint="eastAsia"/>
        </w:rPr>
        <w:t>　　未来，航天钟表将聚焦深空探测适应性、微型化与数字融合三大方向。针对月球基地或火星任务，新型材料（如碳化硅陶瓷轴承）与原子钟微型化技术将提升长期自主运行精度；而柔性OLED表盘可动态切换任务计时、生命体征或导航信息。在民用领域，具备真实航天材料（如回收火箭铝）与任务数据NFT绑定的限量款，将强化收藏与情感价值。技术上，低功耗蓝牙与卫星通信模块可能赋予其应急定位功能，拓展至极地科考或高空跳伞等极限场景。长远看，航天钟表将超越计时工具属性，演变为人类探索精神的实体载体与太空文化遗产的传承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ab9b8b5d74d7a" w:history="1">
        <w:r>
          <w:rPr>
            <w:rStyle w:val="Hyperlink"/>
          </w:rPr>
          <w:t>2026-2032年全球与中国航天钟表行业研究及前景趋势报告</w:t>
        </w:r>
      </w:hyperlink>
      <w:r>
        <w:rPr>
          <w:rFonts w:hint="eastAsia"/>
        </w:rPr>
        <w:t>》基于详实数据资料，系统分析航天钟表产业链结构、市场规模及需求现状，梳理航天钟表市场价格走势与行业发展特点。报告重点研究行业竞争格局，包括重点航天钟表企业的市场表现，并对航天钟表细分领域的发展潜力进行评估。结合政策环境和航天钟表技术演进方向，对航天钟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按产品类型细分，全球航天钟表市场规模2021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模拟钟表</w:t>
      </w:r>
      <w:r>
        <w:rPr>
          <w:rFonts w:hint="eastAsia"/>
        </w:rPr>
        <w:br/>
      </w:r>
      <w:r>
        <w:rPr>
          <w:rFonts w:hint="eastAsia"/>
        </w:rPr>
        <w:t>　　　　1.3.3 数字钟表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按应用细分，全球航天钟表市场规模2021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军事的</w:t>
      </w:r>
      <w:r>
        <w:rPr>
          <w:rFonts w:hint="eastAsia"/>
        </w:rPr>
        <w:br/>
      </w:r>
      <w:r>
        <w:rPr>
          <w:rFonts w:hint="eastAsia"/>
        </w:rPr>
        <w:t>　　　　1.4.3 民用的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航天钟表行业发展总体概况</w:t>
      </w:r>
      <w:r>
        <w:rPr>
          <w:rFonts w:hint="eastAsia"/>
        </w:rPr>
        <w:br/>
      </w:r>
      <w:r>
        <w:rPr>
          <w:rFonts w:hint="eastAsia"/>
        </w:rPr>
        <w:t>　　　　1.5.2 航天钟表行业发展主要特点</w:t>
      </w:r>
      <w:r>
        <w:rPr>
          <w:rFonts w:hint="eastAsia"/>
        </w:rPr>
        <w:br/>
      </w:r>
      <w:r>
        <w:rPr>
          <w:rFonts w:hint="eastAsia"/>
        </w:rPr>
        <w:t>　　　　1.5.3 航天钟表行业发展影响因素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航天钟表有利因素</w:t>
      </w:r>
      <w:r>
        <w:rPr>
          <w:rFonts w:hint="eastAsia"/>
        </w:rPr>
        <w:br/>
      </w:r>
      <w:r>
        <w:rPr>
          <w:rFonts w:hint="eastAsia"/>
        </w:rPr>
        <w:t>　　　　1.5.3 .2 航天钟表不利因素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全球市场，近三年航天钟表主要企业占有率及排名（按销量）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航天钟表主要企业在国际市场占有率（按销量，2023-2026）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2025年航天钟表主要企业在国际市场排名（按销量）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全球市场主要企业航天钟表销量（2023-2026）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全球市场，近三年航天钟表主要企业占有率及排名（按收入）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航天钟表主要企业在国际市场占有率（按收入，2023-2026）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2025年航天钟表主要企业在国际市场排名（按收入）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全球市场主要企业航天钟表销售收入（2023-2026）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全球市场主要企业航天钟表销售价格（2023-2026）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中国市场，近三年航天钟表主要企业占有率及排名（按销量）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航天钟表主要企业在中国市场占有率（按销量，2023-2026）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2025年航天钟表主要企业在中国市场排名（按销量）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中国市场主要企业航天钟表销量（2023-2026）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中国市场，近三年航天钟表主要企业占有率及排名（按收入）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航天钟表主要企业在中国市场占有率（按收入，2023-2026）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2025年航天钟表主要企业在中国市场排名（按收入）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中国市场主要企业航天钟表销售收入（2023-2026）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全球主要厂商航天钟表总部及产地分布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全球主要厂商成立时间及航天钟表商业化日期</w:t>
      </w:r>
      <w:r>
        <w:rPr>
          <w:rFonts w:hint="eastAsia"/>
        </w:rPr>
        <w:br/>
      </w:r>
      <w:r>
        <w:rPr>
          <w:rFonts w:hint="eastAsia"/>
        </w:rPr>
        <w:t>　　2.8 全球主要厂商航天钟表产品类型及应用</w:t>
      </w:r>
      <w:r>
        <w:rPr>
          <w:rFonts w:hint="eastAsia"/>
        </w:rPr>
        <w:br/>
      </w:r>
      <w:r>
        <w:rPr>
          <w:rFonts w:hint="eastAsia"/>
        </w:rPr>
        <w:t>　　2.9 航天钟表行业集中度、竞争程度分析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航天钟表行业集中度分析：2025年全球Top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全球航天钟表第一梯队、第二梯队和第三梯队生产商（品牌）及市场份额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全球航天钟表总体规模分析</w:t>
      </w:r>
      <w:r>
        <w:rPr>
          <w:rFonts w:hint="eastAsia"/>
        </w:rPr>
        <w:br/>
      </w:r>
      <w:r>
        <w:rPr>
          <w:rFonts w:hint="eastAsia"/>
        </w:rPr>
        <w:t>　　3.1 全球航天钟表供需现状及预测（2021-2032）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全球航天钟表产能、产量、产能利用率及发展趋势（2021-2032）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全球航天钟表产量、需求量及发展趋势（2021-2032）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全球主要地区航天钟表产量及发展趋势（2021-2032）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全球主要地区航天钟表产量（2021-2026）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全球主要地区航天钟表产量（2027-2032）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全球主要地区航天钟表产量市场份额（2021-2032）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中国航天钟表供需现状及预测（2021-2032）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中国航天钟表产能、产量、产能利用率及发展趋势（2021-2032）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中国航天钟表产量、市场需求量及发展趋势（2021-2032）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中国市场航天钟表进出口（2021-2032）</w:t>
      </w:r>
      <w:r>
        <w:rPr>
          <w:rFonts w:hint="eastAsia"/>
        </w:rPr>
        <w:br/>
      </w:r>
      <w:r>
        <w:rPr>
          <w:rFonts w:hint="eastAsia"/>
        </w:rPr>
        <w:t>　　3.4 全球航天钟表销量及销售额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全球市场航天钟表销售额（2021-2032）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全球市场航天钟表销量（2021-2032）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全球市场航天钟表价格趋势（2021-2032）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全球航天钟表主要地区分析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全球主要地区航天钟表市场规模分析：2021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全球主要地区航天钟表销售收入及市场份额（2021-2026）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全球主要地区航天钟表销售收入预测（2027-2032）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全球主要地区航天钟表销量分析：2021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全球主要地区航天钟表销量及市场份额（2021-2026）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全球主要地区航天钟表销量及市场份额预测（2027-2032）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北美市场航天钟表销量、收入及增长率（2021-2032）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欧洲市场航天钟表销量、收入及增长率（2021-2032）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中国市场航天钟表销量、收入及增长率（2021-2032）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日本市场航天钟表销量、收入及增长率（2021-2032）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东南亚市场航天钟表销量、收入及增长率（2021-2032）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印度市场航天钟表销量、收入及增长率（2021-2032）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南美市场航天钟表销量、收入及增长率（2021-2032）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中东市场航天钟表销量、收入及增长率（2021-2032）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重点企业（1）基本信息、航天钟表生产基地、销售区域、竞争对手及市场地位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航天钟表产品规格、参数及市场应用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航天钟表销量、收入、价格及毛利率（2021-2026）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重点企业（2）基本信息、航天钟表生产基地、销售区域、竞争对手及市场地位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航天钟表产品规格、参数及市场应用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航天钟表销量、收入、价格及毛利率（2021-2026）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重点企业（3）基本信息、航天钟表生产基地、销售区域、竞争对手及市场地位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航天钟表产品规格、参数及市场应用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航天钟表销量、收入、价格及毛利率（2021-2026）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重点企业（4）基本信息、航天钟表生产基地、销售区域、竞争对手及市场地位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航天钟表产品规格、参数及市场应用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航天钟表销量、收入、价格及毛利率（2021-2026）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重点企业（5）基本信息、航天钟表生产基地、销售区域、竞争对手及市场地位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航天钟表产品规格、参数及市场应用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航天钟表销量、收入、价格及毛利率（2021-2026）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重点企业（6）基本信息、航天钟表生产基地、销售区域、竞争对手及市场地位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航天钟表产品规格、参数及市场应用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航天钟表销量、收入、价格及毛利率（2021-2026）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重点企业（7）基本信息、航天钟表生产基地、销售区域、竞争对手及市场地位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航天钟表产品规格、参数及市场应用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航天钟表销量、收入、价格及毛利率（2021-2026）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不同产品类型航天钟表分析</w:t>
      </w:r>
      <w:r>
        <w:rPr>
          <w:rFonts w:hint="eastAsia"/>
        </w:rPr>
        <w:br/>
      </w:r>
      <w:r>
        <w:rPr>
          <w:rFonts w:hint="eastAsia"/>
        </w:rPr>
        <w:t>　　6.1 全球不同产品类型航天钟表销量（2021-2032）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全球不同产品类型航天钟表销量及市场份额（2021-2026）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全球不同产品类型航天钟表销量预测（2027-2032）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全球不同产品类型航天钟表收入（2021-2032）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全球不同产品类型航天钟表收入及市场份额（2021-2026）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全球不同产品类型航天钟表收入预测（2027-2032）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全球不同产品类型航天钟表价格走势（2021-2032）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中国不同产品类型航天钟表销量（2021-2032）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中国不同产品类型航天钟表销量及市场份额（2021-2026）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中国不同产品类型航天钟表销量预测（2027-2032）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中国不同产品类型航天钟表收入（2021-2032）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中国不同产品类型航天钟表收入及市场份额（2021-2026）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中国不同产品类型航天钟表收入预测（2027-2032）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不同应用航天钟表分析</w:t>
      </w:r>
      <w:r>
        <w:rPr>
          <w:rFonts w:hint="eastAsia"/>
        </w:rPr>
        <w:br/>
      </w:r>
      <w:r>
        <w:rPr>
          <w:rFonts w:hint="eastAsia"/>
        </w:rPr>
        <w:t>　　7.1 全球不同应用航天钟表销量（2021-2032）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全球不同应用航天钟表销量及市场份额（2021-2026）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全球不同应用航天钟表销量预测（2027-2032）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全球不同应用航天钟表收入（2021-2032）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全球不同应用航天钟表收入及市场份额（2021-2026）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全球不同应用航天钟表收入预测（2027-2032）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全球不同应用航天钟表价格走势（2021-2032）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中国不同应用航天钟表销量（2021-2032）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中国不同应用航天钟表销量及市场份额（2021-2026）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中国不同应用航天钟表销量预测（2027-2032）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中国不同应用航天钟表收入（2021-2032）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中国不同应用航天钟表收入及市场份额（2021-2026）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中国不同应用航天钟表收入预测（2027-2032）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航天钟表行业发展趋势</w:t>
      </w:r>
      <w:r>
        <w:rPr>
          <w:rFonts w:hint="eastAsia"/>
        </w:rPr>
        <w:br/>
      </w:r>
      <w:r>
        <w:rPr>
          <w:rFonts w:hint="eastAsia"/>
        </w:rPr>
        <w:t>　　8.2 航天钟表行业主要驱动因素</w:t>
      </w:r>
      <w:r>
        <w:rPr>
          <w:rFonts w:hint="eastAsia"/>
        </w:rPr>
        <w:br/>
      </w:r>
      <w:r>
        <w:rPr>
          <w:rFonts w:hint="eastAsia"/>
        </w:rPr>
        <w:t>　　8.3 航天钟表中国企业SWOT分析</w:t>
      </w:r>
      <w:r>
        <w:rPr>
          <w:rFonts w:hint="eastAsia"/>
        </w:rPr>
        <w:br/>
      </w:r>
      <w:r>
        <w:rPr>
          <w:rFonts w:hint="eastAsia"/>
        </w:rPr>
        <w:t>　　8.4 中国航天钟表行业政策环境分析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航天钟表行业产业链简介</w:t>
      </w:r>
      <w:r>
        <w:rPr>
          <w:rFonts w:hint="eastAsia"/>
        </w:rPr>
        <w:br/>
      </w:r>
      <w:r>
        <w:rPr>
          <w:rFonts w:hint="eastAsia"/>
        </w:rPr>
        <w:t>　　　　9.1.1 航天钟表行业供应链分析</w:t>
      </w:r>
      <w:r>
        <w:rPr>
          <w:rFonts w:hint="eastAsia"/>
        </w:rPr>
        <w:br/>
      </w:r>
      <w:r>
        <w:rPr>
          <w:rFonts w:hint="eastAsia"/>
        </w:rPr>
        <w:t>　　　　9.1.2 航天钟表主要原料及供应情况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航天钟表行业采购模式</w:t>
      </w:r>
      <w:r>
        <w:rPr>
          <w:rFonts w:hint="eastAsia"/>
        </w:rPr>
        <w:br/>
      </w:r>
      <w:r>
        <w:rPr>
          <w:rFonts w:hint="eastAsia"/>
        </w:rPr>
        <w:t>　　9.3 航天钟表行业生产模式</w:t>
      </w:r>
      <w:r>
        <w:rPr>
          <w:rFonts w:hint="eastAsia"/>
        </w:rPr>
        <w:br/>
      </w:r>
      <w:r>
        <w:rPr>
          <w:rFonts w:hint="eastAsia"/>
        </w:rPr>
        <w:t>　　9.4 航天钟表行业销售模式及销售渠道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按产品类型细分，全球航天钟表市场规模2021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按应用细分，全球航天钟表市场规模（CAGR）2021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航天钟表行业发展主要特点</w:t>
      </w:r>
      <w:r>
        <w:rPr>
          <w:rFonts w:hint="eastAsia"/>
        </w:rPr>
        <w:br/>
      </w:r>
      <w:r>
        <w:rPr>
          <w:rFonts w:hint="eastAsia"/>
        </w:rPr>
        <w:t>　　表 4： 航天钟表行业发展有利因素分析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航天钟表行业发展不利因素分析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进入航天钟表行业壁垒</w:t>
      </w:r>
      <w:r>
        <w:rPr>
          <w:rFonts w:hint="eastAsia"/>
        </w:rPr>
        <w:br/>
      </w:r>
      <w:r>
        <w:rPr>
          <w:rFonts w:hint="eastAsia"/>
        </w:rPr>
        <w:t>　　表 7： 航天钟表主要企业在国际市场占有率（按销量，2023-2026）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2025年航天钟表主要企业在国际市场排名（按销量）&amp;（台）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全球市场主要企业航天钟表销量（2023-2026）&amp;（台）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航天钟表主要企业在国际市场占有率（按收入，2023-2026）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2025年航天钟表主要企业在国际市场排名（按收入）&amp;（万元）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全球市场主要企业航天钟表销售收入（2023-2026）&amp;（万元）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全球市场主要企业航天钟表销售价格（2023-2026）&amp;（元/台）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航天钟表主要企业在中国市场占有率（按销量，2023-2026）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2025年航天钟表主要企业在中国市场排名（按销量）&amp;（台）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中国市场主要企业航天钟表销量（2023-2026）&amp;（台）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航天钟表主要企业在中国市场占有率（按收入，2023-2026）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2025年航天钟表主要企业在中国市场排名（按收入）&amp;（万元）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中国市场主要企业航天钟表销售收入（2023-2026）&amp;（万元）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全球主要厂商航天钟表总部及产地分布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全球主要厂商成立时间及航天钟表商业化日期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全球主要厂商航天钟表产品类型及应用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2025年全球航天钟表主要厂商市场地位（第一梯队、第二梯队和第三梯队）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全球航天钟表市场投资、并购等现状分析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全球主要地区航天钟表产量增速（CAGR）：（2021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全球主要地区航天钟表产量（2021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全球主要地区航天钟表产量（2021-2026）&amp;（台）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全球主要地区航天钟表产量（2027-2032）&amp;（台）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全球主要地区航天钟表产量市场份额（2021-2026）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全球主要地区航天钟表产量市场份额（2027-2032）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中国市场航天钟表产量、销量、进出口（2021-2026）&amp;（台）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中国市场航天钟表产量、销量、进出口预测（2027-2032）&amp;（台）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全球主要地区航天钟表销售收入增速：（2021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全球主要地区航天钟表销售收入（2021-2026）&amp;（万元）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全球主要地区航天钟表销售收入市场份额（2021-2026）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全球主要地区航天钟表收入（2027-2032）&amp;（万元）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全球主要地区航天钟表收入市场份额（2027-2032）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全球主要地区航天钟表销量（台）：2021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全球主要地区航天钟表销量（2021-2026）&amp;（台）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全球主要地区航天钟表销量市场份额（2021-2026）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全球主要地区航天钟表销量（2027-2032）&amp;（台）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全球主要地区航天钟表销量份额（2027-2032）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航天钟表生产基地、销售区域、竞争对手及市场地位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航天钟表产品规格、参数及市场应用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航天钟表销量（台）、收入（万元）、价格（元/台）及毛利率（2021-2026）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航天钟表生产基地、销售区域、竞争对手及市场地位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航天钟表产品规格、参数及市场应用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航天钟表销量（台）、收入（万元）、价格（元/台）及毛利率（2021-2026）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航天钟表生产基地、销售区域、竞争对手及市场地位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航天钟表产品规格、参数及市场应用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航天钟表销量（台）、收入（万元）、价格（元/台）及毛利率（2021-2026）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航天钟表生产基地、销售区域、竞争对手及市场地位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航天钟表产品规格、参数及市场应用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航天钟表销量（台）、收入（万元）、价格（元/台）及毛利率（2021-2026）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航天钟表生产基地、销售区域、竞争对手及市场地位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航天钟表产品规格、参数及市场应用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航天钟表销量（台）、收入（万元）、价格（元/台）及毛利率（2021-2026）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航天钟表生产基地、销售区域、竞争对手及市场地位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航天钟表产品规格、参数及市场应用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航天钟表销量（台）、收入（万元）、价格（元/台）及毛利率（2021-2026）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航天钟表生产基地、销售区域、竞争对手及市场地位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航天钟表产品规格、参数及市场应用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航天钟表销量（台）、收入（万元）、价格（元/台）及毛利率（2021-2026）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全球不同产品类型航天钟表销量（2021-2026）&amp;（台）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全球不同产品类型航天钟表销量市场份额（2021-2026）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全球不同产品类型航天钟表销量预测（2027-2032）&amp;（台）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全球市场不同产品类型航天钟表销量市场份额预测（2027-2032）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全球不同产品类型航天钟表收入（2021-2026）&amp;（万元）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全球不同产品类型航天钟表收入市场份额（2021-2026）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全球不同产品类型航天钟表收入预测（2027-2032）&amp;（万元）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全球不同产品类型航天钟表收入市场份额预测（2027-2032）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中国不同产品类型航天钟表销量（2021-2026）&amp;（台）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中国不同产品类型航天钟表销量市场份额（2021-2026）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中国不同产品类型航天钟表销量预测（2027-2032）&amp;（台）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全球市场不同产品类型航天钟表销量市场份额预测（2027-2032）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中国不同产品类型航天钟表收入（2021-2026）&amp;（万元）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中国不同产品类型航天钟表收入市场份额（2021-2026）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中国不同产品类型航天钟表收入预测（2027-2032）&amp;（万元）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中国不同产品类型航天钟表收入市场份额预测（2027-2032）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全球不同应用航天钟表销量（2021-2026）&amp;（台）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全球不同应用航天钟表销量市场份额（2021-2026）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全球不同应用航天钟表销量预测（2027-2032）&amp;（台）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全球市场不同应用航天钟表销量市场份额预测（2027-2032）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全球不同应用航天钟表收入（2021-2026）&amp;（万元）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全球不同应用航天钟表收入市场份额（2021-2026）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全球不同应用航天钟表收入预测（2027-2032）&amp;（万元）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全球不同应用航天钟表收入市场份额预测（2027-2032）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中国不同应用航天钟表销量（2021-2026）&amp;（台）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中国不同应用航天钟表销量市场份额（2021-2026）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中国不同应用航天钟表销量预测（2027-2032）&amp;（台）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中国市场不同应用航天钟表销量市场份额预测（2027-2032）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中国不同应用航天钟表收入（2021-2026）&amp;（万元）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中国不同应用航天钟表收入市场份额（2021-2026）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中国不同应用航天钟表收入预测（2027-2032）&amp;（万元）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中国不同应用航天钟表收入市场份额预测（2027-2032）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航天钟表行业发展趋势</w:t>
      </w:r>
      <w:r>
        <w:rPr>
          <w:rFonts w:hint="eastAsia"/>
        </w:rPr>
        <w:br/>
      </w:r>
      <w:r>
        <w:rPr>
          <w:rFonts w:hint="eastAsia"/>
        </w:rPr>
        <w:t>　　表 111： 航天钟表行业主要驱动因素</w:t>
      </w:r>
      <w:r>
        <w:rPr>
          <w:rFonts w:hint="eastAsia"/>
        </w:rPr>
        <w:br/>
      </w:r>
      <w:r>
        <w:rPr>
          <w:rFonts w:hint="eastAsia"/>
        </w:rPr>
        <w:t>　　表 112： 航天钟表行业供应链分析</w:t>
      </w:r>
      <w:r>
        <w:rPr>
          <w:rFonts w:hint="eastAsia"/>
        </w:rPr>
        <w:br/>
      </w:r>
      <w:r>
        <w:rPr>
          <w:rFonts w:hint="eastAsia"/>
        </w:rPr>
        <w:t>　　表 113： 航天钟表上游原料供应商</w:t>
      </w:r>
      <w:r>
        <w:rPr>
          <w:rFonts w:hint="eastAsia"/>
        </w:rPr>
        <w:br/>
      </w:r>
      <w:r>
        <w:rPr>
          <w:rFonts w:hint="eastAsia"/>
        </w:rPr>
        <w:t>　　表 114： 航天钟表主要地区不同应用客户分析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航天钟表典型经销商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航天钟表产品图片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全球不同产品类型航天钟表销售额2021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全球不同产品类型航天钟表市场份额2025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模拟钟表产品图片</w:t>
      </w:r>
      <w:r>
        <w:rPr>
          <w:rFonts w:hint="eastAsia"/>
        </w:rPr>
        <w:br/>
      </w:r>
      <w:r>
        <w:rPr>
          <w:rFonts w:hint="eastAsia"/>
        </w:rPr>
        <w:t>　　图 5： 数字钟表产品图片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全球不同应用航天钟表市场份额2025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军事的</w:t>
      </w:r>
      <w:r>
        <w:rPr>
          <w:rFonts w:hint="eastAsia"/>
        </w:rPr>
        <w:br/>
      </w:r>
      <w:r>
        <w:rPr>
          <w:rFonts w:hint="eastAsia"/>
        </w:rPr>
        <w:t>　　图 9： 民用的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2025年全球前五大生产商航天钟表市场份额</w:t>
      </w:r>
      <w:r>
        <w:rPr>
          <w:rFonts w:hint="eastAsia"/>
        </w:rPr>
        <w:br/>
      </w:r>
      <w:r>
        <w:rPr>
          <w:rFonts w:hint="eastAsia"/>
        </w:rPr>
        <w:t>　　图 11： 2025年全球航天钟表第一梯队、第二梯队和第三梯队厂商及市场份额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全球航天钟表产能、产量、产能利用率及发展趋势（2021-2032）&amp;（台）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全球航天钟表产量、需求量及发展趋势（2021-2032）&amp;（台）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全球主要地区航天钟表产量市场份额（2021-2032）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中国航天钟表产能、产量、产能利用率及发展趋势（2021-2032）&amp;（台）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中国航天钟表产量、市场需求量及发展趋势（2021-2032）&amp;（台）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全球航天钟表市场销售额及增长率：（2021-2032）&amp;（万元）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全球市场航天钟表市场规模：2021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全球市场航天钟表销量及增长率（2021-2032）&amp;（台）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全球市场航天钟表价格趋势（2021-2032）&amp;（元/台）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全球主要地区航天钟表销售收入（2021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全球主要地区航天钟表销售收入市场份额（2021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北美市场航天钟表销量及增长率（2021-2032）&amp;（台）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北美市场航天钟表收入及增长率（2021-2032）&amp;（万元）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欧洲市场航天钟表销量及增长率（2021-2032）&amp;（台）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欧洲市场航天钟表收入及增长率（2021-2032）&amp;（万元）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中国市场航天钟表销量及增长率（2021-2032）&amp;（台）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中国市场航天钟表收入及增长率（2021-2032）&amp;（万元）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日本市场航天钟表销量及增长率（2021-2032）&amp;（台）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日本市场航天钟表收入及增长率（2021-2032）&amp;（万元）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东南亚市场航天钟表销量及增长率（2021-2032）&amp;（台）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东南亚市场航天钟表收入及增长率（2021-2032）&amp;（万元）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印度市场航天钟表销量及增长率（2021-2032）&amp;（台）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印度市场航天钟表收入及增长率（2021-2032）&amp;（万元）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南美市场航天钟表销量及增长率（2021-2032）&amp;（台）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南美市场航天钟表收入及增长率（2021-2032）&amp;（万元）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中东市场航天钟表销量及增长率（2021-2032）&amp;（台）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中东市场航天钟表收入及增长率（2021-2032）&amp;（万元）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全球不同产品类型航天钟表价格走势（2021-2032）&amp;（元/台）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全球不同应用航天钟表价格走势（2021-2032）&amp;（元/台）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航天钟表中国企业SWOT分析</w:t>
      </w:r>
      <w:r>
        <w:rPr>
          <w:rFonts w:hint="eastAsia"/>
        </w:rPr>
        <w:br/>
      </w:r>
      <w:r>
        <w:rPr>
          <w:rFonts w:hint="eastAsia"/>
        </w:rPr>
        <w:t>　　图 42： 航天钟表产业链</w:t>
      </w:r>
      <w:r>
        <w:rPr>
          <w:rFonts w:hint="eastAsia"/>
        </w:rPr>
        <w:br/>
      </w:r>
      <w:r>
        <w:rPr>
          <w:rFonts w:hint="eastAsia"/>
        </w:rPr>
        <w:t>　　图 43： 航天钟表行业采购模式分析</w:t>
      </w:r>
      <w:r>
        <w:rPr>
          <w:rFonts w:hint="eastAsia"/>
        </w:rPr>
        <w:br/>
      </w:r>
      <w:r>
        <w:rPr>
          <w:rFonts w:hint="eastAsia"/>
        </w:rPr>
        <w:t>　　图 44： 航天钟表行业生产模式</w:t>
      </w:r>
      <w:r>
        <w:rPr>
          <w:rFonts w:hint="eastAsia"/>
        </w:rPr>
        <w:br/>
      </w:r>
      <w:r>
        <w:rPr>
          <w:rFonts w:hint="eastAsia"/>
        </w:rPr>
        <w:t>　　图 45： 航天钟表行业销售模式分析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ab9b8b5d74d7a" w:history="1">
        <w:r>
          <w:rPr>
            <w:rStyle w:val="Hyperlink"/>
          </w:rPr>
          <w:t>2026-2032年全球与中国航天钟表行业研究及前景趋势报告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ab9b8b5d74d7a" w:history="1">
        <w:r>
          <w:rPr>
            <w:rStyle w:val="Hyperlink"/>
          </w:rPr>
          <w:t>https://www.20087.com/7/06/HangTianZhongBiaoShiChangQianJingFenXi.html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3aa16a36142e6" w:history="1">
      <w:r>
        <w:rPr>
          <w:rStyle w:val="Hyperlink"/>
        </w:rPr>
        <w:t>2026-2032年全球与中国航天钟表行业研究及前景趋势报告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HangTianZhongBiaoShiChangQianJingFenXi.html" TargetMode="External" Id="Rd2aab9b8b5d7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HangTianZhongBiaoShiChangQianJingFenXi.html" TargetMode="External" Id="R3953aa16a361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2026-01-05T03:41:30Z</dcterms:created>
  <dcterms:modified xsi:type="dcterms:W3CDTF">2026-01-05T04:41:30Z</dcterms:modified>
  <dc:subject>2026-2032年全球与中国航天钟表行业研究及前景趋势报告</dc:subject>
  <dc:title>2026-2032年全球与中国航天钟表行业研究及前景趋势报告</dc:title>
  <cp:keywords>2026-2032年全球与中国航天钟表行业研究及前景趋势报告</cp:keywords>
  <dc:description>2026-2032年全球与中国航天钟表行业研究及前景趋势报告</dc:description>
</cp:coreProperties>
</file>