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bb606ae0f4691" w:history="1">
              <w:r>
                <w:rPr>
                  <w:rStyle w:val="Hyperlink"/>
                </w:rPr>
                <w:t>2026-2032年全球与中国非接触式读卡器市场调研及前景趋势分析报告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bb606ae0f4691" w:history="1">
              <w:r>
                <w:rPr>
                  <w:rStyle w:val="Hyperlink"/>
                </w:rPr>
                <w:t>2026-2032年全球与中国非接触式读卡器市场调研及前景趋势分析报告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bb606ae0f4691" w:history="1">
                <w:r>
                  <w:rPr>
                    <w:rStyle w:val="Hyperlink"/>
                  </w:rPr>
                  <w:t>https://www.20087.com/7/56/FeiJieChuShiDuKaQiFaZhanXianZhuangQianJing.html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非接触式读卡器广泛应用于门禁控制、公共交通、支付终端及身份认证系统，通过射频识别（RFID）或近场通信（NFC）技术实现卡片或移动设备的快速识别。主流产品支持ISO/IEC 14443、MIFARE及Felica等协议，强调读取距离稳定性（通常2–10cm）、抗金属干扰能力及高并发处理性能。行业聚焦于提升安全性（如支持SE安全元件）、多卡兼容性及与生物识别融合。然而，在复杂电磁环境或卡片角度偏斜时，读取成功率仍受影响，且部分老旧系统存在加密协议漏洞。</w:t>
      </w:r>
      <w:r>
        <w:rPr>
          <w:rFonts w:hint="eastAsia"/>
        </w:rPr>
        <w:br/>
      </w:r>
      <w:r>
        <w:rPr>
          <w:rFonts w:hint="eastAsia"/>
        </w:rPr>
        <w:t>　　未来，非接触式读卡器将向多模态融合与边缘智能方向发展。市场调研网指出，集成UWB（超宽带）技术可实现厘米级定位，防止中继攻击；AI算法可识别异常刷卡行为并触发风控。在物联网架构下，读卡器将作为边缘节点，支持本地数据预处理与隐私保护计算。此外，无源反向散射通信技术将使读卡器自身功耗趋近于零，适配电池供电场景。非接触式读卡器正从单一识别终端升级为具备安全增强、情境感知与低功耗特性的智能身份交互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bb606ae0f4691" w:history="1">
        <w:r>
          <w:rPr>
            <w:rStyle w:val="Hyperlink"/>
          </w:rPr>
          <w:t>2026-2032年全球与中国非接触式读卡器市场调研及前景趋势分析报告</w:t>
        </w:r>
      </w:hyperlink>
      <w:r>
        <w:rPr>
          <w:rFonts w:hint="eastAsia"/>
        </w:rPr>
        <w:t>》，2025年非接触式读卡器行业市场规模达 亿元，预计2032年市场规模将达 亿元，期间年均复合增长率（CAGR）达 %。报告依托国家统计局、相关行业协会及科研单位提供的权威数据，全面分析了非接触式读卡器行业发展环境、产业链结构、市场供需状况及价格变化，重点研究了非接触式读卡器行业内主要企业的经营现状。报告对非接触式读卡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按产品类型细分，全球非接触式读卡器市场规模2021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射频识别（RFID）</w:t>
      </w:r>
      <w:r>
        <w:rPr>
          <w:rFonts w:hint="eastAsia"/>
        </w:rPr>
        <w:br/>
      </w:r>
      <w:r>
        <w:rPr>
          <w:rFonts w:hint="eastAsia"/>
        </w:rPr>
        <w:t>　　　　1.3.3 近场通信（NFC）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按应用细分，全球非接触式读卡器市场规模2021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中小型企业</w:t>
      </w:r>
      <w:r>
        <w:rPr>
          <w:rFonts w:hint="eastAsia"/>
        </w:rPr>
        <w:br/>
      </w:r>
      <w:r>
        <w:rPr>
          <w:rFonts w:hint="eastAsia"/>
        </w:rPr>
        <w:t>　　　　1.4.3 大型企业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非接触式读卡器行业发展总体概况</w:t>
      </w:r>
      <w:r>
        <w:rPr>
          <w:rFonts w:hint="eastAsia"/>
        </w:rPr>
        <w:br/>
      </w:r>
      <w:r>
        <w:rPr>
          <w:rFonts w:hint="eastAsia"/>
        </w:rPr>
        <w:t>　　　　1.5.2 非接触式读卡器行业发展主要特点</w:t>
      </w:r>
      <w:r>
        <w:rPr>
          <w:rFonts w:hint="eastAsia"/>
        </w:rPr>
        <w:br/>
      </w:r>
      <w:r>
        <w:rPr>
          <w:rFonts w:hint="eastAsia"/>
        </w:rPr>
        <w:t>　　　　1.5.3 非接触式读卡器行业发展影响因素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非接触式读卡器有利因素</w:t>
      </w:r>
      <w:r>
        <w:rPr>
          <w:rFonts w:hint="eastAsia"/>
        </w:rPr>
        <w:br/>
      </w:r>
      <w:r>
        <w:rPr>
          <w:rFonts w:hint="eastAsia"/>
        </w:rPr>
        <w:t>　　　　1.5.3 .2 非接触式读卡器不利因素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全球市场，近三年非接触式读卡器主要企业占有率及排名（按销量）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非接触式读卡器主要企业在国际市场占有率（按销量，2023-2026）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2025年非接触式读卡器主要企业在国际市场排名（按销量）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全球市场主要企业非接触式读卡器销量（2023-2026）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全球市场，近三年非接触式读卡器主要企业占有率及排名（按收入）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非接触式读卡器主要企业在国际市场占有率（按收入，2023-2026）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2025年非接触式读卡器主要企业在国际市场排名（按收入）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全球市场主要企业非接触式读卡器销售收入（2023-2026）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全球市场主要企业非接触式读卡器销售价格（2023-2026）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中国市场，近三年非接触式读卡器主要企业占有率及排名（按销量）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非接触式读卡器主要企业在中国市场占有率（按销量，2023-2026）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2025年非接触式读卡器主要企业在中国市场排名（按销量）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中国市场主要企业非接触式读卡器销量（2023-2026）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中国市场，近三年非接触式读卡器主要企业占有率及排名（按收入）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非接触式读卡器主要企业在中国市场占有率（按收入，2023-2026）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2025年非接触式读卡器主要企业在中国市场排名（按收入）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中国市场主要企业非接触式读卡器销售收入（2023-2026）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全球主要厂商非接触式读卡器总部及产地分布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全球主要厂商成立时间及非接触式读卡器商业化日期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全球主要厂商非接触式读卡器产品类型及应用</w:t>
      </w:r>
      <w:r>
        <w:rPr>
          <w:rFonts w:hint="eastAsia"/>
        </w:rPr>
        <w:br/>
      </w:r>
      <w:r>
        <w:rPr>
          <w:rFonts w:hint="eastAsia"/>
        </w:rPr>
        <w:t>　　2.9 非接触式读卡器行业集中度、竞争程度分析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非接触式读卡器行业集中度分析：2025年全球Top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全球非接触式读卡器第一梯队、第二梯队和第三梯队生产商（品牌）及市场份额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全球非接触式读卡器总体规模分析</w:t>
      </w:r>
      <w:r>
        <w:rPr>
          <w:rFonts w:hint="eastAsia"/>
        </w:rPr>
        <w:br/>
      </w:r>
      <w:r>
        <w:rPr>
          <w:rFonts w:hint="eastAsia"/>
        </w:rPr>
        <w:t>　　3.1 全球非接触式读卡器供需现状及预测（2021-2032）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全球非接触式读卡器产能、产量、产能利用率及发展趋势（2021-2032）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全球非接触式读卡器产量、需求量及发展趋势（2021-2032）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全球主要地区非接触式读卡器产量及发展趋势（2021-2032）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全球主要地区非接触式读卡器产量（2021-2026）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全球主要地区非接触式读卡器产量（2027-2032）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全球主要地区非接触式读卡器产量市场份额（2021-2032）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中国非接触式读卡器供需现状及预测（2021-2032）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中国非接触式读卡器产能、产量、产能利用率及发展趋势（2021-2032）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中国非接触式读卡器产量、市场需求量及发展趋势（2021-2032）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中国市场非接触式读卡器进出口（2021-2032）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全球非接触式读卡器销量及销售额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全球市场非接触式读卡器销售额（2021-2032）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全球市场非接触式读卡器销量（2021-2032）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全球市场非接触式读卡器价格趋势（2021-2032）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全球非接触式读卡器主要地区分析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全球主要地区非接触式读卡器市场规模分析：2021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全球主要地区非接触式读卡器销售收入及市场份额（2021-2026）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全球主要地区非接触式读卡器销售收入预测（2027-2032）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全球主要地区非接触式读卡器销量分析：2021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全球主要地区非接触式读卡器销量及市场份额预测（2027-2032）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中东市场非接触式读卡器销量、收入及增长率（2021-2032）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非接触式读卡器销量、收入、价格及毛利率（2021-2026）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全球不同产品类型非接触式读卡器销量（2021-2032）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全球不同产品类型非接触式读卡器销量预测（2027-2032）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全球不同产品类型非接触式读卡器收入（2021-2032）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全球不同产品类型非接触式读卡器收入预测（2027-2032）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全球不同产品类型非接触式读卡器价格走势（2021-2032）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中国不同产品类型非接触式读卡器销量（2021-2032）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中国不同产品类型非接触式读卡器销量预测（2027-2032）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中国不同产品类型非接触式读卡器收入（2021-2032）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不同应用非接触式读卡器分析</w:t>
      </w:r>
      <w:r>
        <w:rPr>
          <w:rFonts w:hint="eastAsia"/>
        </w:rPr>
        <w:br/>
      </w:r>
      <w:r>
        <w:rPr>
          <w:rFonts w:hint="eastAsia"/>
        </w:rPr>
        <w:t>　　7.1 全球不同应用非接触式读卡器销量（2021-2032）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全球不同应用非接触式读卡器销量预测（2027-2032）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全球不同应用非接触式读卡器收入（2021-2032）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全球不同应用非接触式读卡器收入预测（2027-2032）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全球不同应用非接触式读卡器价格走势（2021-2032）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中国不同应用非接触式读卡器销量（2021-2032）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中国不同应用非接触式读卡器销量预测（2027-2032）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中国不同应用非接触式读卡器收入（2021-2032）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非接触式读卡器行业发展趋势</w:t>
      </w:r>
      <w:r>
        <w:rPr>
          <w:rFonts w:hint="eastAsia"/>
        </w:rPr>
        <w:br/>
      </w:r>
      <w:r>
        <w:rPr>
          <w:rFonts w:hint="eastAsia"/>
        </w:rPr>
        <w:t>　　8.2 非接触式读卡器行业主要驱动因素</w:t>
      </w:r>
      <w:r>
        <w:rPr>
          <w:rFonts w:hint="eastAsia"/>
        </w:rPr>
        <w:br/>
      </w:r>
      <w:r>
        <w:rPr>
          <w:rFonts w:hint="eastAsia"/>
        </w:rPr>
        <w:t>　　8.3 非接触式读卡器中国企业SWOT分析</w:t>
      </w:r>
      <w:r>
        <w:rPr>
          <w:rFonts w:hint="eastAsia"/>
        </w:rPr>
        <w:br/>
      </w:r>
      <w:r>
        <w:rPr>
          <w:rFonts w:hint="eastAsia"/>
        </w:rPr>
        <w:t>　　8.4 中国非接触式读卡器行业政策环境分析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非接触式读卡器行业产业链简介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非接触式读卡器行业供应链分析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非接触式读卡器主要原料及供应情况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非接触式读卡器行业采购模式</w:t>
      </w:r>
      <w:r>
        <w:rPr>
          <w:rFonts w:hint="eastAsia"/>
        </w:rPr>
        <w:br/>
      </w:r>
      <w:r>
        <w:rPr>
          <w:rFonts w:hint="eastAsia"/>
        </w:rPr>
        <w:t>　　9.3 非接触式读卡器行业生产模式</w:t>
      </w:r>
      <w:r>
        <w:rPr>
          <w:rFonts w:hint="eastAsia"/>
        </w:rPr>
        <w:br/>
      </w:r>
      <w:r>
        <w:rPr>
          <w:rFonts w:hint="eastAsia"/>
        </w:rPr>
        <w:t>　　9.4 非接触式读卡器行业销售模式及销售渠道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按产品类型细分，全球非接触式读卡器市场规模2021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按应用细分，全球非接触式读卡器市场规模（CAGR）2021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非接触式读卡器行业发展主要特点</w:t>
      </w:r>
      <w:r>
        <w:rPr>
          <w:rFonts w:hint="eastAsia"/>
        </w:rPr>
        <w:br/>
      </w:r>
      <w:r>
        <w:rPr>
          <w:rFonts w:hint="eastAsia"/>
        </w:rPr>
        <w:t>　　表 4： 非接触式读卡器行业发展有利因素分析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非接触式读卡器行业发展不利因素分析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进入非接触式读卡器行业壁垒</w:t>
      </w:r>
      <w:r>
        <w:rPr>
          <w:rFonts w:hint="eastAsia"/>
        </w:rPr>
        <w:br/>
      </w:r>
      <w:r>
        <w:rPr>
          <w:rFonts w:hint="eastAsia"/>
        </w:rPr>
        <w:t>　　表 7： 非接触式读卡器主要企业在国际市场占有率（按销量，2023-2026）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2025年非接触式读卡器主要企业在国际市场排名（按销量）&amp;（千台）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全球市场主要企业非接触式读卡器销量（2023-2026）&amp;（千台）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非接触式读卡器主要企业在国际市场占有率（按收入，2023-2026）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2025年非接触式读卡器主要企业在国际市场排名（按收入）&amp;（万元）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全球市场主要企业非接触式读卡器销售收入（2023-2026）&amp;（万元）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全球市场主要企业非接触式读卡器销售价格（2023-2026）&amp;（元/台）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非接触式读卡器主要企业在中国市场占有率（按销量，2023-2026）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2025年非接触式读卡器主要企业在中国市场排名（按销量）&amp;（千台）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中国市场主要企业非接触式读卡器销量（2023-2026）&amp;（千台）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非接触式读卡器主要企业在中国市场占有率（按收入，2023-2026）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2025年非接触式读卡器主要企业在中国市场排名（按收入）&amp;（万元）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中国市场主要企业非接触式读卡器销售收入（2023-2026）&amp;（万元）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全球主要厂商非接触式读卡器总部及产地分布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全球主要厂商成立时间及非接触式读卡器商业化日期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全球主要厂商非接触式读卡器产品类型及应用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2025年全球非接触式读卡器主要厂商市场地位（第一梯队、第二梯队和第三梯队）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全球非接触式读卡器市场投资、并购等现状分析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全球主要地区非接触式读卡器产量增速（CAGR）：（2021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全球主要地区非接触式读卡器产量（2021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全球主要地区非接触式读卡器产量（2021-2026）&amp;（千台）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全球主要地区非接触式读卡器产量（2027-2032）&amp;（千台）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全球主要地区非接触式读卡器产量市场份额（2021-2026）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全球主要地区非接触式读卡器产量市场份额（2027-2032）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中国市场非接触式读卡器产量、销量、进出口（2021-2026）&amp;（千台）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中国市场非接触式读卡器产量、销量、进出口预测（2027-2032）&amp;（千台）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全球主要地区非接触式读卡器销售收入增速：（2021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全球主要地区非接触式读卡器销售收入（2021-2026）&amp;（万元）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全球主要地区非接触式读卡器销售收入市场份额（2021-2026）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全球主要地区非接触式读卡器收入（2027-2032）&amp;（万元）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全球主要地区非接触式读卡器收入市场份额（2027-2032）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全球主要地区非接触式读卡器销量（千台）：2021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全球主要地区非接触式读卡器销量（2021-2026）&amp;（千台）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全球主要地区非接触式读卡器销量市场份额（2021-2026）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全球主要地区非接触式读卡器销量（2027-2032）&amp;（千台）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全球主要地区非接触式读卡器销量份额（2027-2032）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非接触式读卡器生产基地、销售区域、竞争对手及市场地位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非接触式读卡器产品规格、参数及市场应用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非接触式读卡器销量（千台）、收入（万元）、价格（元/台）及毛利率（2021-2026）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全球不同产品类型非接触式读卡器销量（2021-2026）&amp;（千台）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全球不同产品类型非接触式读卡器销量市场份额（2021-2026）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全球不同产品类型非接触式读卡器销量预测（2027-2032）&amp;（千台）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全球市场不同产品类型非接触式读卡器销量市场份额预测（2027-2032）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全球不同产品类型非接触式读卡器收入（2021-2026）&amp;（万元）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全球不同产品类型非接触式读卡器收入市场份额（2021-2026）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全球不同产品类型非接触式读卡器收入预测（2027-2032）&amp;（万元）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全球不同产品类型非接触式读卡器收入市场份额预测（2027-2032）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中国不同产品类型非接触式读卡器销量（2021-2026）&amp;（千台）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中国不同产品类型非接触式读卡器销量市场份额（2021-2026）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中国不同产品类型非接触式读卡器销量预测（2027-2032）&amp;（千台）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全球市场不同产品类型非接触式读卡器销量市场份额预测（2027-2032）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中国不同产品类型非接触式读卡器收入（2021-2026）&amp;（万元）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中国不同产品类型非接触式读卡器收入市场份额（2021-2026）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中国不同产品类型非接触式读卡器收入预测（2027-2032）&amp;（万元）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中国不同产品类型非接触式读卡器收入市场份额预测（2027-2032）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全球不同应用非接触式读卡器销量（2021-2026）&amp;（千台）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全球不同应用非接触式读卡器销量市场份额（2021-2026）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全球不同应用非接触式读卡器销量预测（2027-2032）&amp;（千台）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全球市场不同应用非接触式读卡器销量市场份额预测（2027-2032）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全球不同应用非接触式读卡器收入（2021-2026）&amp;（万元）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全球不同应用非接触式读卡器收入市场份额（2021-2026）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全球不同应用非接触式读卡器收入预测（2027-2032）&amp;（万元）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全球不同应用非接触式读卡器收入市场份额预测（2027-2032）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中国不同应用非接触式读卡器销量（2021-2026）&amp;（千台）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中国不同应用非接触式读卡器销量市场份额（2021-2026）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中国不同应用非接触式读卡器销量预测（2027-2032）&amp;（千台）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中国市场不同应用非接触式读卡器销量市场份额预测（2027-2032）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中国不同应用非接触式读卡器收入（2021-2026）&amp;（万元）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中国不同应用非接触式读卡器收入市场份额（2021-2026）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中国不同应用非接触式读卡器收入预测（2027-2032）&amp;（万元）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中国不同应用非接触式读卡器收入市场份额预测（2027-2032）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非接触式读卡器行业发展趋势</w:t>
      </w:r>
      <w:r>
        <w:rPr>
          <w:rFonts w:hint="eastAsia"/>
        </w:rPr>
        <w:br/>
      </w:r>
      <w:r>
        <w:rPr>
          <w:rFonts w:hint="eastAsia"/>
        </w:rPr>
        <w:t>　　表 161： 非接触式读卡器行业主要驱动因素</w:t>
      </w:r>
      <w:r>
        <w:rPr>
          <w:rFonts w:hint="eastAsia"/>
        </w:rPr>
        <w:br/>
      </w:r>
      <w:r>
        <w:rPr>
          <w:rFonts w:hint="eastAsia"/>
        </w:rPr>
        <w:t>　　表 162： 非接触式读卡器行业供应链分析</w:t>
      </w:r>
      <w:r>
        <w:rPr>
          <w:rFonts w:hint="eastAsia"/>
        </w:rPr>
        <w:br/>
      </w:r>
      <w:r>
        <w:rPr>
          <w:rFonts w:hint="eastAsia"/>
        </w:rPr>
        <w:t>　　表 163： 非接触式读卡器上游原料供应商</w:t>
      </w:r>
      <w:r>
        <w:rPr>
          <w:rFonts w:hint="eastAsia"/>
        </w:rPr>
        <w:br/>
      </w:r>
      <w:r>
        <w:rPr>
          <w:rFonts w:hint="eastAsia"/>
        </w:rPr>
        <w:t>　　表 164： 非接触式读卡器主要地区不同应用客户分析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非接触式读卡器典型经销商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全球不同产品类型非接触式读卡器销售额2021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全球不同产品类型非接触式读卡器市场份额2025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射频识别（RFID）产品图片</w:t>
      </w:r>
      <w:r>
        <w:rPr>
          <w:rFonts w:hint="eastAsia"/>
        </w:rPr>
        <w:br/>
      </w:r>
      <w:r>
        <w:rPr>
          <w:rFonts w:hint="eastAsia"/>
        </w:rPr>
        <w:t>　　图 5： 近场通信（NFC）产品图片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全球不同应用非接触式读卡器市场份额2025 &amp; 2032</w:t>
      </w:r>
      <w:r>
        <w:rPr>
          <w:rFonts w:hint="eastAsia"/>
        </w:rPr>
        <w:br/>
      </w:r>
      <w:r>
        <w:rPr>
          <w:rFonts w:hint="eastAsia"/>
        </w:rPr>
        <w:t>　　图 8： 中小型企业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2025年全球前五大生产商非接触式读卡器市场份额</w:t>
      </w:r>
      <w:r>
        <w:rPr>
          <w:rFonts w:hint="eastAsia"/>
        </w:rPr>
        <w:br/>
      </w:r>
      <w:r>
        <w:rPr>
          <w:rFonts w:hint="eastAsia"/>
        </w:rPr>
        <w:t>　　图 11： 2025年全球非接触式读卡器第一梯队、第二梯队和第三梯队厂商及市场份额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全球非接触式读卡器产能、产量、产能利用率及发展趋势（2021-2032）&amp;（千台）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全球非接触式读卡器产量、需求量及发展趋势（2021-2032）&amp;（千台）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全球主要地区非接触式读卡器产量市场份额（2021-2032）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中国非接触式读卡器产能、产量、产能利用率及发展趋势（2021-2032）&amp;（千台）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中国非接触式读卡器产量、市场需求量及发展趋势（2021-2032）&amp;（千台）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全球非接触式读卡器市场销售额及增长率：（2021-2032）&amp;（万元）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全球市场非接触式读卡器市场规模：2021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全球市场非接触式读卡器价格趋势（2021-2032）&amp;（元/台）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全球主要地区非接触式读卡器销售收入（2021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全球主要地区非接触式读卡器销售收入市场份额（2021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中东市场非接触式读卡器销量及增长率（2021-2032）&amp;（千台）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中东市场非接触式读卡器收入及增长率（2021-2032）&amp;（万元）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全球不同产品类型非接触式读卡器价格走势（2021-2032）&amp;（元/台）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全球不同应用非接触式读卡器价格走势（2021-2032）&amp;（元/台）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非接触式读卡器中国企业SWOT分析</w:t>
      </w:r>
      <w:r>
        <w:rPr>
          <w:rFonts w:hint="eastAsia"/>
        </w:rPr>
        <w:br/>
      </w:r>
      <w:r>
        <w:rPr>
          <w:rFonts w:hint="eastAsia"/>
        </w:rPr>
        <w:t>　　图 42： 非接触式读卡器产业链</w:t>
      </w:r>
      <w:r>
        <w:rPr>
          <w:rFonts w:hint="eastAsia"/>
        </w:rPr>
        <w:br/>
      </w:r>
      <w:r>
        <w:rPr>
          <w:rFonts w:hint="eastAsia"/>
        </w:rPr>
        <w:t>　　图 43： 非接触式读卡器行业采购模式分析</w:t>
      </w:r>
      <w:r>
        <w:rPr>
          <w:rFonts w:hint="eastAsia"/>
        </w:rPr>
        <w:br/>
      </w:r>
      <w:r>
        <w:rPr>
          <w:rFonts w:hint="eastAsia"/>
        </w:rPr>
        <w:t>　　图 44： 非接触式读卡器行业生产模式</w:t>
      </w:r>
      <w:r>
        <w:rPr>
          <w:rFonts w:hint="eastAsia"/>
        </w:rPr>
        <w:br/>
      </w:r>
      <w:r>
        <w:rPr>
          <w:rFonts w:hint="eastAsia"/>
        </w:rPr>
        <w:t>　　图 45： 非接触式读卡器行业销售模式分析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bb606ae0f4691" w:history="1">
        <w:r>
          <w:rPr>
            <w:rStyle w:val="Hyperlink"/>
          </w:rPr>
          <w:t>2026-2032年全球与中国非接触式读卡器市场调研及前景趋势分析报告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bb606ae0f4691" w:history="1">
        <w:r>
          <w:rPr>
            <w:rStyle w:val="Hyperlink"/>
          </w:rPr>
          <w:t>https://www.20087.com/7/56/FeiJieChuShiDuKaQiFaZhanXianZhuangQianJing.html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热点：非接触式读卡器怎么用、非接触式读卡器编程、非接触式ic卡读写模块、非接读卡器是什么意思、非接触式ic卡使用方法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edcfdd4c46e1" w:history="1">
      <w:r>
        <w:rPr>
          <w:rStyle w:val="Hyperlink"/>
        </w:rPr>
        <w:t>2026-2032年全球与中国非接触式读卡器市场调研及前景趋势分析报告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eiJieChuShiDuKaQiFaZhanXianZhuangQianJing.html" TargetMode="External" Id="R4f5bb606ae0f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eiJieChuShiDuKaQiFaZhanXianZhuangQianJing.html" TargetMode="External" Id="R634eedcfdd4c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2026-03-23T01:38:43Z</dcterms:created>
  <dcterms:modified xsi:type="dcterms:W3CDTF">2026-03-23T02:38:43Z</dcterms:modified>
  <dc:subject>2026-2032年全球与中国非接触式读卡器市场调研及前景趋势分析报告</dc:subject>
  <dc:title>2026-2032年全球与中国非接触式读卡器市场调研及前景趋势分析报告</dc:title>
  <cp:keywords>2026-2032年全球与中国非接触式读卡器市场调研及前景趋势分析报告</cp:keywords>
  <dc:description>2026-2032年全球与中国非接触式读卡器市场调研及前景趋势分析报告</dc:description>
</cp:coreProperties>
</file>