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8ccb0514545f6" w:history="1">
              <w:r>
                <w:rPr>
                  <w:rStyle w:val="Hyperlink"/>
                </w:rPr>
                <w:t>2024-2030年中国插头行业市场调研与发展前景分析报告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8ccb0514545f6" w:history="1">
              <w:r>
                <w:rPr>
                  <w:rStyle w:val="Hyperlink"/>
                </w:rPr>
                <w:t>2024-2030年中国插头行业市场调研与发展前景分析报告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8ccb0514545f6" w:history="1">
                <w:r>
                  <w:rPr>
                    <w:rStyle w:val="Hyperlink"/>
                  </w:rPr>
                  <w:t>https://www.20087.com/8/56/ChaTouDeXianZhuangYuQianJing.html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是日常生活中不可或缺的电器连接部件，其设计与安全标准直接影响到用电安全与便利性。目前，随着全球电气化程度加深，插头的标准化与国际化成为行业关注的焦点，旨在确保不同地区电器的兼容性与安全性。新材料的应用，如高导电性、耐高温的合金材料，以及防水、防尘设计的改进，提升了插头的耐用性和安全性。同时，智能插头的兴起，集成WiFi连接、定时开关和电量监测功能，满足了智能家居系统的需求。</w:t>
      </w:r>
      <w:r>
        <w:rPr>
          <w:rFonts w:hint="eastAsia"/>
        </w:rPr>
        <w:br/>
      </w:r>
      <w:r>
        <w:rPr>
          <w:rFonts w:hint="eastAsia"/>
        </w:rPr>
        <w:t>　　未来，插头的发展将更加注重智能化与环保。智能化方面，通过集成人工智能与物联网技术，插头将能够实现远程控制、智能配对与自动化管理，进一步提升能源效率与用户体验。环保方面，采用可回收材料与减少生产过程中的碳排放，将成为插头制造业的共同追求，推动行业向可持续发展方向迈进。此外，随着电动汽车与智能电网的普及，兼容新能源汽车充电的插头标准与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8ccb0514545f6" w:history="1">
        <w:r>
          <w:rPr>
            <w:rStyle w:val="Hyperlink"/>
          </w:rPr>
          <w:t>2024-2030年中国插头行业市场调研与发展前景分析报告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插头行业的整体运行状况及子行业发展情况。报告立足于宏观经济、政策环境，探讨了行业影响因素，并对未来趋势进行了科学预测。该研究报告数据详实、图表丰富，为插头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插头行业概述</w:t>
      </w:r>
      <w:r>
        <w:rPr>
          <w:rFonts w:hint="eastAsia"/>
        </w:rPr>
        <w:br/>
      </w:r>
      <w:r>
        <w:rPr>
          <w:rFonts w:hint="eastAsia"/>
        </w:rPr>
        <w:t>　　第一节 插头定义与分类</w:t>
      </w:r>
      <w:r>
        <w:rPr>
          <w:rFonts w:hint="eastAsia"/>
        </w:rPr>
        <w:br/>
      </w:r>
      <w:r>
        <w:rPr>
          <w:rFonts w:hint="eastAsia"/>
        </w:rPr>
        <w:t>　　第二节 插头应用领域</w:t>
      </w:r>
      <w:r>
        <w:rPr>
          <w:rFonts w:hint="eastAsia"/>
        </w:rPr>
        <w:br/>
      </w:r>
      <w:r>
        <w:rPr>
          <w:rFonts w:hint="eastAsia"/>
        </w:rPr>
        <w:t>　　第三节 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一、国内插头产能及利用情况</w:t>
      </w:r>
      <w:r>
        <w:rPr>
          <w:rFonts w:hint="eastAsia"/>
        </w:rPr>
        <w:br/>
      </w:r>
      <w:r>
        <w:rPr>
          <w:rFonts w:hint="eastAsia"/>
        </w:rPr>
        <w:t>　　　　二、插头产能扩张与投资动态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三、2024-2030年插头产量预测</w:t>
      </w:r>
      <w:r>
        <w:rPr>
          <w:rFonts w:hint="eastAsia"/>
        </w:rPr>
        <w:br/>
      </w:r>
      <w:r>
        <w:rPr>
          <w:rFonts w:hint="eastAsia"/>
        </w:rPr>
        <w:t>　　第三节 2024-2030年插头市场需求与销售分析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一、2023-2024年插头行业需求现状</w:t>
      </w:r>
      <w:r>
        <w:rPr>
          <w:rFonts w:hint="eastAsia"/>
        </w:rPr>
        <w:br/>
      </w:r>
      <w:r>
        <w:rPr>
          <w:rFonts w:hint="eastAsia"/>
        </w:rPr>
        <w:t>　　　　二、插头客户群体与需求特点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2023-2024年中国插头技术发展研究</w:t>
      </w:r>
      <w:r>
        <w:rPr>
          <w:rFonts w:hint="eastAsia"/>
        </w:rPr>
        <w:br/>
      </w:r>
      <w:r>
        <w:rPr>
          <w:rFonts w:hint="eastAsia"/>
        </w:rPr>
        <w:t>　　第一节 当前插头技术发展现状</w:t>
      </w:r>
      <w:r>
        <w:rPr>
          <w:rFonts w:hint="eastAsia"/>
        </w:rPr>
        <w:br/>
      </w:r>
      <w:r>
        <w:rPr>
          <w:rFonts w:hint="eastAsia"/>
        </w:rPr>
        <w:t>　　第二节 国内外插头技术差异与原因</w:t>
      </w:r>
      <w:r>
        <w:rPr>
          <w:rFonts w:hint="eastAsia"/>
        </w:rPr>
        <w:br/>
      </w:r>
      <w:r>
        <w:rPr>
          <w:rFonts w:hint="eastAsia"/>
        </w:rPr>
        <w:t>　　第三节 插头技术创新与发展趋势预测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技术进步对插头行业的影响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2019-2023年中国插头行业规模情况</w:t>
      </w:r>
      <w:r>
        <w:rPr>
          <w:rFonts w:hint="eastAsia"/>
        </w:rPr>
        <w:br/>
      </w:r>
      <w:r>
        <w:rPr>
          <w:rFonts w:hint="eastAsia"/>
        </w:rPr>
        <w:t>　　　　一、插头行业企业数量规模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一、插头行业盈利能力</w:t>
      </w:r>
      <w:r>
        <w:rPr>
          <w:rFonts w:hint="eastAsia"/>
        </w:rPr>
        <w:br/>
      </w:r>
      <w:r>
        <w:rPr>
          <w:rFonts w:hint="eastAsia"/>
        </w:rPr>
        <w:t>　　　　二、插头行业偿债能力</w:t>
      </w:r>
      <w:r>
        <w:rPr>
          <w:rFonts w:hint="eastAsia"/>
        </w:rPr>
        <w:br/>
      </w:r>
      <w:r>
        <w:rPr>
          <w:rFonts w:hint="eastAsia"/>
        </w:rPr>
        <w:t>　　　　三、插头行业营运能力</w:t>
      </w:r>
      <w:r>
        <w:rPr>
          <w:rFonts w:hint="eastAsia"/>
        </w:rPr>
        <w:br/>
      </w:r>
      <w:r>
        <w:rPr>
          <w:rFonts w:hint="eastAsia"/>
        </w:rPr>
        <w:t>　　　　四、插头行业发展能力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中国插头行业竞争格局分析</w:t>
      </w:r>
      <w:r>
        <w:rPr>
          <w:rFonts w:hint="eastAsia"/>
        </w:rPr>
        <w:br/>
      </w:r>
      <w:r>
        <w:rPr>
          <w:rFonts w:hint="eastAsia"/>
        </w:rPr>
        <w:t>　　第一节 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中国插头行业风险与对策</w:t>
      </w:r>
      <w:r>
        <w:rPr>
          <w:rFonts w:hint="eastAsia"/>
        </w:rPr>
        <w:br/>
      </w:r>
      <w:r>
        <w:rPr>
          <w:rFonts w:hint="eastAsia"/>
        </w:rPr>
        <w:t>　　第一节 插头行业SWOT分析</w:t>
      </w:r>
      <w:r>
        <w:rPr>
          <w:rFonts w:hint="eastAsia"/>
        </w:rPr>
        <w:br/>
      </w:r>
      <w:r>
        <w:rPr>
          <w:rFonts w:hint="eastAsia"/>
        </w:rPr>
        <w:t>　　　　一、插头行业优势</w:t>
      </w:r>
      <w:r>
        <w:rPr>
          <w:rFonts w:hint="eastAsia"/>
        </w:rPr>
        <w:br/>
      </w:r>
      <w:r>
        <w:rPr>
          <w:rFonts w:hint="eastAsia"/>
        </w:rPr>
        <w:t>　　　　二、插头行业劣势</w:t>
      </w:r>
      <w:r>
        <w:rPr>
          <w:rFonts w:hint="eastAsia"/>
        </w:rPr>
        <w:br/>
      </w:r>
      <w:r>
        <w:rPr>
          <w:rFonts w:hint="eastAsia"/>
        </w:rPr>
        <w:t>　　　　三、插头市场机会</w:t>
      </w:r>
      <w:r>
        <w:rPr>
          <w:rFonts w:hint="eastAsia"/>
        </w:rPr>
        <w:br/>
      </w:r>
      <w:r>
        <w:rPr>
          <w:rFonts w:hint="eastAsia"/>
        </w:rPr>
        <w:t>　　　　四、插头市场威胁</w:t>
      </w:r>
      <w:r>
        <w:rPr>
          <w:rFonts w:hint="eastAsia"/>
        </w:rPr>
        <w:br/>
      </w:r>
      <w:r>
        <w:rPr>
          <w:rFonts w:hint="eastAsia"/>
        </w:rPr>
        <w:t>　　第二节 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2024年中国插头发展趋势预测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8ccb0514545f6" w:history="1">
        <w:r>
          <w:rPr>
            <w:rStyle w:val="Hyperlink"/>
          </w:rPr>
          <w:t>2024-2030年中国插头行业市场调研与发展前景分析报告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8ccb0514545f6" w:history="1">
        <w:r>
          <w:rPr>
            <w:rStyle w:val="Hyperlink"/>
          </w:rPr>
          <w:t>https://www.20087.com/8/56/ChaTouDeXianZhuangYuQianJing.html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b62e390e74b10" w:history="1">
      <w:r>
        <w:rPr>
          <w:rStyle w:val="Hyperlink"/>
        </w:rPr>
        <w:t>2024-2030年中国插头行业市场调研与发展前景分析报告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TouDeXianZhuangYuQianJing.html" TargetMode="External" Id="R15e8ccb0514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TouDeXianZhuangYuQianJing.html" TargetMode="External" Id="Rf1fb62e390e7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2024-10-13T06:10:02Z</dcterms:created>
  <dcterms:modified xsi:type="dcterms:W3CDTF">2024-10-13T07:10:02Z</dcterms:modified>
  <dc:subject>2024-2030年中国插头行业市场调研与发展前景分析报告</dc:subject>
  <dc:title>2024-2030年中国插头行业市场调研与发展前景分析报告</dc:title>
  <cp:keywords>2024-2030年中国插头行业市场调研与发展前景分析报告</cp:keywords>
  <dc:description>2024-2030年中国插头行业市场调研与发展前景分析报告</dc:description>
</cp:coreProperties>
</file>