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5f13837f4efc" w:history="1">
              <w:r>
                <w:rPr>
                  <w:rStyle w:val="Hyperlink"/>
                </w:rPr>
                <w:t>2025-2031年中国木材加工设备行业研究分析与发展趋势报告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5f13837f4efc" w:history="1">
              <w:r>
                <w:rPr>
                  <w:rStyle w:val="Hyperlink"/>
                </w:rPr>
                <w:t>2025-2031年中国木材加工设备行业研究分析与发展趋势报告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5f13837f4efc" w:history="1">
                <w:r>
                  <w:rPr>
                    <w:rStyle w:val="Hyperlink"/>
                  </w:rPr>
                  <w:t>https://www.20087.com/8/96/MuCaiJiaGongSheBeiDeQianJingQuShi.html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设备涵盖了从原木锯切、干燥、磨光到最终成型的一系列机械，是木材工业不可或缺的组成部分。随着全球木材加工业向自动化、智能化转变，这类设备的需求量显著增加。现代木材加工设备融合了激光切割、数控（CNC）技术以及机器人技术，极大提高了生产效率和加工精度。同时，环保要求的提升促使设备制造商研发更加节能、低排放的产品。然而，高昂的设备投资成本和对操作人员的技术要求，仍是中小型企业面临的主要挑战。</w:t>
      </w:r>
      <w:r>
        <w:rPr>
          <w:rFonts w:hint="eastAsia"/>
        </w:rPr>
        <w:br/>
      </w:r>
      <w:r>
        <w:rPr>
          <w:rFonts w:hint="eastAsia"/>
        </w:rPr>
        <w:t>　　未来，木材加工设备行业将朝着高度自动化和智能化方向发展，包括物联网（IoT）技术的集成，实现设备间的互联和远程监控，以及基于大数据的预测性维护，以降低运营成本和提高设备利用率。同时，可持续性和环保标准将继续推动技术创新，例如采用清洁能源驱动的设备和更高效的废物回收系统。随着消费者对定制化家具需求的增长，能够快速响应市场变化的柔性生产线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b5f13837f4efc" w:history="1">
        <w:r>
          <w:rPr>
            <w:rStyle w:val="Hyperlink"/>
          </w:rPr>
          <w:t>2025-2031年中国木材加工设备行业研究分析与发展趋势报告</w:t>
        </w:r>
      </w:hyperlink>
      <w:r>
        <w:rPr>
          <w:rFonts w:hint="eastAsia"/>
        </w:rPr>
        <w:t>》基于国家统计局及相关协会的权威数据，系统研究了木材加工设备行业的市场需求、市场规模及产业链现状，分析了木材加工设备价格波动、细分市场动态及重点企业的经营表现，科学预测了木材加工设备市场前景与发展趋势，揭示了潜在需求与投资机会，同时指出了木材加工设备行业可能面临的风险。通过对木材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木材加工设备行业界定及应用</w:t>
      </w:r>
      <w:r>
        <w:rPr>
          <w:rFonts w:hint="eastAsia"/>
        </w:rPr>
        <w:br/>
      </w:r>
      <w:r>
        <w:rPr>
          <w:rFonts w:hint="eastAsia"/>
        </w:rPr>
        <w:t>　　第一节 木材加工设备行业定义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木材加工设备主要应用领域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木材加工设备行业经济环境分析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木材加工设备行业政策环境分析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二、相关木材加工设备行业标准分析</w:t>
      </w:r>
      <w:r>
        <w:rPr>
          <w:rFonts w:hint="eastAsia"/>
        </w:rPr>
        <w:br/>
      </w:r>
      <w:r>
        <w:rPr>
          <w:rFonts w:hint="eastAsia"/>
        </w:rPr>
        <w:t>　　第三节 木材加工设备行业社会环境分析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2024-2025年全球木材加工设备行业发展状况分析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2019-2024年全球木材加工设备行业运行概况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2019-2024年全球木材加工设备行业市场规模分析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全球主要地区木材加工设备行业运行情况分析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2025-2031年全球木材加工设备行业发展趋势预测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一、2024-2025年木材加工设备行业品牌发展现状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二、2024-2025年木材加工设备行业需求市场现状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三、2024-2025年木材加工设备市场需求层次分析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四、2024-2025年中国木材加工设备市场走向分析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中国木材加工设备行业存在的问题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一、2024-2025年木材加工设备产品市场存在的主要问题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二、2024-2025年国内木材加工设备产品市场的三大瓶颈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三、2024-2025年木材加工设备产品市场遭遇的规模难题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对中国木材加工设备市场的分析及思考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一、木材加工设备市场特点</w:t>
      </w:r>
      <w:r>
        <w:rPr>
          <w:rFonts w:hint="eastAsia"/>
        </w:rPr>
        <w:br/>
      </w:r>
      <w:r>
        <w:rPr>
          <w:rFonts w:hint="eastAsia"/>
        </w:rPr>
        <w:t>　　　　二、木材加工设备市场分析</w:t>
      </w:r>
      <w:r>
        <w:rPr>
          <w:rFonts w:hint="eastAsia"/>
        </w:rPr>
        <w:br/>
      </w:r>
      <w:r>
        <w:rPr>
          <w:rFonts w:hint="eastAsia"/>
        </w:rPr>
        <w:t>　　　　三、木材加工设备市场变化的方向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中国木材加工设备市场现状分析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中国木材加工设备行业产量情况分析及预测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二、木材加工设备生产区域分布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三、2019-2024年中国木材加工设备产量统计分析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四、2025-2031年中国木材加工设备产量预测分析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中国木材加工设备市场需求分析及预测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二、2019-2024年中国木材加工设备市场需求量统计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木材加工设备细分市场（一）发展研究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木材加工设备细分市场（二）发展研究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中国木材加工设备进出口分析</w:t>
      </w:r>
      <w:r>
        <w:rPr>
          <w:rFonts w:hint="eastAsia"/>
        </w:rPr>
        <w:br/>
      </w:r>
      <w:r>
        <w:rPr>
          <w:rFonts w:hint="eastAsia"/>
        </w:rPr>
        <w:t>　　第一节 木材加工设备进口情况分析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木材加工设备出口情况分析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影响木材加工设备进出口因素分析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2019-2024年中国木材加工设备行业规模情况分析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2019-2024年中国木材加工设备行业财务能力分析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木材加工设备行业上游产业发展分析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木材加工设备行业下游产业发展分析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木材加工设备行业重点区域市场结构调研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**地区木材加工设备市场容量分析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**地区木材加工设备市场容量分析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**地区木材加工设备市场容量分析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**地区木材加工设备市场容量分析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**地区木材加工设备市场容量分析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2025年木材加工设备市场前景分析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2025年木材加工设备行业发展趋势预测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一、2025年影响木材加工设备行业运行的有利因素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二、2025年影响木材加工设备行业运行的稳定因素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三、2025年影响木材加工设备行业运行的不利因素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四、2025年中国木材加工设备行业发展面临的挑战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五、2025年中国木材加工设备行业发展面临的机遇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一、木材加工设备行业市场风险预测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二、木材加工设备行业政策风险预测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三、木材加工设备行业经营风险预测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四、木材加工设备行业技术风险预测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五、木材加工设备行业竞争风险预测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六、木材加工设备行业其他风险预测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木材加工设备投资建议</w:t>
      </w:r>
      <w:r>
        <w:rPr>
          <w:rFonts w:hint="eastAsia"/>
        </w:rPr>
        <w:br/>
      </w:r>
      <w:r>
        <w:rPr>
          <w:rFonts w:hint="eastAsia"/>
        </w:rPr>
        <w:t>　　第一节 木材加工设备行业投资环境分析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木材加工设备行业投资进入壁垒分析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木材加工设备行业历程</w:t>
      </w:r>
      <w:r>
        <w:rPr>
          <w:rFonts w:hint="eastAsia"/>
        </w:rPr>
        <w:br/>
      </w:r>
      <w:r>
        <w:rPr>
          <w:rFonts w:hint="eastAsia"/>
        </w:rPr>
        <w:t>　　图表 木材加工设备行业生命周期</w:t>
      </w:r>
      <w:r>
        <w:rPr>
          <w:rFonts w:hint="eastAsia"/>
        </w:rPr>
        <w:br/>
      </w:r>
      <w:r>
        <w:rPr>
          <w:rFonts w:hint="eastAsia"/>
        </w:rPr>
        <w:t>　　图表 木材加工设备行业产业链分析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2024年中国木材加工设备行业需求领域分布格局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2024年中国木材加工设备进口国家及地区分析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2024年中国木材加工设备出口国家及地区分析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2025年中国木材加工设备市场前景分析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2025年中国木材加工设备发展趋势预测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5f13837f4efc" w:history="1">
        <w:r>
          <w:rPr>
            <w:rStyle w:val="Hyperlink"/>
          </w:rPr>
          <w:t>2025-2031年中国木材加工设备行业研究分析与发展趋势报告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5f13837f4efc" w:history="1">
        <w:r>
          <w:rPr>
            <w:rStyle w:val="Hyperlink"/>
          </w:rPr>
          <w:t>https://www.20087.com/8/96/MuCaiJiaGongSheBeiDeQianJingQuShi.html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热点：离我最近的木材市场、木材加工设备大全图片、最先进的木材加工机器、木材加工设备厂家、木材厂需要什么设备、木材加工设备厂家 黑龙江、60公分圆木推台锯、木材加工设备规范要求有哪些、木材加工机械多少钱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f7c5b508464c" w:history="1">
      <w:r>
        <w:rPr>
          <w:rStyle w:val="Hyperlink"/>
        </w:rPr>
        <w:t>2025-2031年中国木材加工设备行业研究分析与发展趋势报告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uCaiJiaGongSheBeiDeQianJingQuShi.html" TargetMode="External" Id="Rf6ab5f13837f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uCaiJiaGongSheBeiDeQianJingQuShi.html" TargetMode="External" Id="R5731f7c5b508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2025-02-24T03:44:00Z</dcterms:created>
  <dcterms:modified xsi:type="dcterms:W3CDTF">2025-02-24T04:44:00Z</dcterms:modified>
  <dc:subject>2025-2031年中国木材加工设备行业研究分析与发展趋势报告</dc:subject>
  <dc:title>2025-2031年中国木材加工设备行业研究分析与发展趋势报告</dc:title>
  <cp:keywords>2025-2031年中国木材加工设备行业研究分析与发展趋势报告</cp:keywords>
  <dc:description>2025-2031年中国木材加工设备行业研究分析与发展趋势报告</dc:description>
</cp:coreProperties>
</file>