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4825096744816" w:history="1">
              <w:r>
                <w:rPr>
                  <w:rStyle w:val="Hyperlink"/>
                </w:rPr>
                <w:t>2025-2031年中国电子级氢气市场研究与前景趋势分析报告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4825096744816" w:history="1">
              <w:r>
                <w:rPr>
                  <w:rStyle w:val="Hyperlink"/>
                </w:rPr>
                <w:t>2025-2031年中国电子级氢气市场研究与前景趋势分析报告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4825096744816" w:history="1">
                <w:r>
                  <w:rPr>
                    <w:rStyle w:val="Hyperlink"/>
                  </w:rPr>
                  <w:t>https://www.20087.com/8/56/DianZiJiQingQiFaZhanQianJing.html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气是纯度极高（通常达到99.999%或更高）的氢气，主要用于半导体制造、液晶显示器（LCD）生产以及太阳能电池板等高科技产业。由于其在化学气相沉积（CVD）、蚀刻和清洗等关键工艺中的重要作用，电子级氢气的质量直接影响到最终产品的性能和可靠性。近年来，随着半导体行业向更小节点和更高集成度迈进，对电子级氢气的纯度和杂质控制提出了更为严格的要求。现代生产工艺通过采用先进的提纯技术，如变压吸附（PSA）、深冷分离和催化反应等方法，确保了氢气的高纯度和稳定性。此外，为满足严格的生产环境要求，许多供应商还配备了高等级的洁净室设施，并实施了全面的质量管理体系，以保证产品在整个供应链中的纯净度。</w:t>
      </w:r>
      <w:r>
        <w:rPr>
          <w:rFonts w:hint="eastAsia"/>
        </w:rPr>
        <w:br/>
      </w:r>
      <w:r>
        <w:rPr>
          <w:rFonts w:hint="eastAsia"/>
        </w:rPr>
        <w:t>　　未来，电子级氢气将在技术创新和绿色制造方面持续进步。一方面，随着半导体技术不断向更小尺寸发展，对超高纯度氢气的需求将进一步增加。研发更加高效的提纯技术和检测手段将成为重要方向，例如利用纳米过滤技术和新型吸附材料去除微量杂质，进一步提升氢气的纯净度。结合大数据分析和人工智能技术，可以实现对生产过程的实时监控和优化调整，确保产品质量始终处于最佳状态。此外，随着全球范围内对环境保护的关注日益增加，推动电子级氢气生产向绿色制造转型将是未来发展的重要任务。这包括减少能源消耗和温室气体排放，采用可再生能源作为生产动力源，降低碳足迹；同时，探索氢气生产的循环经济模式，提高资源利用率和废弃物管理效率。另一方面，考虑到新兴行业的崛起，如电动汽车和5G通信设备，这些领域对高性能半导体器件的需求将推动相关化学品市场的增长，并促使企业加大对新技术的研发投入，以适应不断变化的市场需求。最后，加强国际合作与标准化建设，确保在全球市场上产品质量的一致性和安全性，也是推动该行业健康发展的关键举措。这不仅有助于提升企业的国际竞争力，还能促进整个产业链的协同发展。通过不断创新和技术进步，电子级氢气将继续在高科技产业中发挥至关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4825096744816" w:history="1">
        <w:r>
          <w:rPr>
            <w:rStyle w:val="Hyperlink"/>
          </w:rPr>
          <w:t>2025-2031年中国电子级氢气市场研究与前景趋势分析报告</w:t>
        </w:r>
      </w:hyperlink>
      <w:r>
        <w:rPr>
          <w:rFonts w:hint="eastAsia"/>
        </w:rPr>
        <w:t>》系统梳理了电子级氢气行业的产业链结构，详细分析了电子级氢气市场规模与需求状况，并对市场价格、行业现状及未来前景进行了客观评估。报告结合电子级氢气技术现状与发展方向，对行业趋势作出科学预测，同时聚焦电子级氢气重点企业，解析竞争格局、市场集中度及品牌影响力。通过对电子级氢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电子级氢气行业概述</w:t>
      </w:r>
      <w:r>
        <w:rPr>
          <w:rFonts w:hint="eastAsia"/>
        </w:rPr>
        <w:br/>
      </w:r>
      <w:r>
        <w:rPr>
          <w:rFonts w:hint="eastAsia"/>
        </w:rPr>
        <w:t>　　第一节 电子级氢气定义与分类</w:t>
      </w:r>
      <w:r>
        <w:rPr>
          <w:rFonts w:hint="eastAsia"/>
        </w:rPr>
        <w:br/>
      </w:r>
      <w:r>
        <w:rPr>
          <w:rFonts w:hint="eastAsia"/>
        </w:rPr>
        <w:t>　　第二节 电子级氢气应用领域</w:t>
      </w:r>
      <w:r>
        <w:rPr>
          <w:rFonts w:hint="eastAsia"/>
        </w:rPr>
        <w:br/>
      </w:r>
      <w:r>
        <w:rPr>
          <w:rFonts w:hint="eastAsia"/>
        </w:rPr>
        <w:t>　　第三节 电子级氢气行业经济指标分析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电子级氢气产业链及经营模式分析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三、电子级氢气销售模式及销售渠道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全球电子级氢气市场发展综述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2019-2024年全球电子级氢气市场规模与趋势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主要国家与地区电子级氢气市场分析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2025-2031年全球电子级氢气行业发展趋势与前景预测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中国电子级氢气行业市场分析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2024-2025年电子级氢气产能与投资动态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一、国内电子级氢气产能及利用情况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二、电子级氢气产能扩张与投资动态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2025-2031年电子级氢气行业产量统计与趋势预测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一、2019-2024年电子级氢气行业产量数据统计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1、2019-2024年电子级氢气产量及增长趋势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2、2019-2024年电子级氢气细分产品产量及份额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二、影响电子级氢气产量的关键因素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三、2025-2031年电子级氢气产量预测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2025-2031年电子级氢气市场需求与销售分析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一、2024-2025年电子级氢气行业需求现状</w:t>
      </w:r>
      <w:r>
        <w:rPr>
          <w:rFonts w:hint="eastAsia"/>
        </w:rPr>
        <w:br/>
      </w:r>
      <w:r>
        <w:rPr>
          <w:rFonts w:hint="eastAsia"/>
        </w:rPr>
        <w:t>　　　　二、电子级氢气客户群体与需求特点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三、2019-2024年电子级氢气行业销售规模分析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四、2025-2031年电子级氢气市场增长潜力与规模预测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电子级氢气细分市场分析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一、2024-2025年电子级氢气主要细分产品市场现状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电子级氢气下游应用与客户群体分析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一、2024-2025年电子级氢气各应用领域市场现状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2024-2025年中国电子级氢气技术发展研究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当前电子级氢气技术发展现状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国内外电子级氢气技术差异与原因</w:t>
      </w:r>
      <w:r>
        <w:rPr>
          <w:rFonts w:hint="eastAsia"/>
        </w:rPr>
        <w:br/>
      </w:r>
      <w:r>
        <w:rPr>
          <w:rFonts w:hint="eastAsia"/>
        </w:rPr>
        <w:t>　　第三节 电子级氢气技术创新与发展趋势预测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电子级氢气价格机制与竞争策略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一、2019-2024年电子级氢气市场价格走势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电子级氢气定价策略与方法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2025-2031年电子级氢气价格竞争态势与趋势预测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中国电子级氢气行业重点区域市场研究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2024-2025年重点区域电子级氢气市场发展概况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三、2025-2031年电子级氢气行业发展潜力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三、2025-2031年电子级氢气行业发展潜力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三、2025-2031年电子级氢气行业发展潜力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三、2025-2031年电子级氢气行业发展潜力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三、2025-2031年电子级氢气行业发展潜力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2019-2024年中国电子级氢气行业进出口情况分析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电子级氢气行业进口情况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一、2019-2024年电子级氢气进口规模及增长情况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二、电子级氢气主要进口来源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电子级氢气行业出口情况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一、2019-2024年电子级氢气出口规模及增长情况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二、电子级氢气主要出口目的地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2019-2024年中国电子级氢气行业总体发展与财务状况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2019-2024年中国电子级氢气行业规模情况</w:t>
      </w:r>
      <w:r>
        <w:rPr>
          <w:rFonts w:hint="eastAsia"/>
        </w:rPr>
        <w:br/>
      </w:r>
      <w:r>
        <w:rPr>
          <w:rFonts w:hint="eastAsia"/>
        </w:rPr>
        <w:t>　　　　一、电子级氢气行业企业数量规模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二、电子级氢气行业从业人员规模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三、电子级氢气行业市场敏感性分析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2019-2024年中国电子级氢气行业财务能力分析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一、电子级氢气行业盈利能力</w:t>
      </w:r>
      <w:r>
        <w:rPr>
          <w:rFonts w:hint="eastAsia"/>
        </w:rPr>
        <w:br/>
      </w:r>
      <w:r>
        <w:rPr>
          <w:rFonts w:hint="eastAsia"/>
        </w:rPr>
        <w:t>　　　　二、电子级氢气行业偿债能力</w:t>
      </w:r>
      <w:r>
        <w:rPr>
          <w:rFonts w:hint="eastAsia"/>
        </w:rPr>
        <w:br/>
      </w:r>
      <w:r>
        <w:rPr>
          <w:rFonts w:hint="eastAsia"/>
        </w:rPr>
        <w:t>　　　　三、电子级氢气行业营运能力</w:t>
      </w:r>
      <w:r>
        <w:rPr>
          <w:rFonts w:hint="eastAsia"/>
        </w:rPr>
        <w:br/>
      </w:r>
      <w:r>
        <w:rPr>
          <w:rFonts w:hint="eastAsia"/>
        </w:rPr>
        <w:t>　　　　四、电子级氢气行业发展能力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电子级氢气行业重点企业调研分析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中国电子级氢气行业竞争格局分析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电子级氢气行业竞争格局总览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2024-2025年电子级氢气行业竞争力分析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2019-2024年电子级氢气行业企业并购活动分析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2024-2025年电子级氢气行业会展与招投标活动分析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一、电子级氢气行业会展活动及其市场影响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2025年中国电子级氢气企业发展企业发展策略与建议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电子级氢气销售模式与渠道策略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电子级氢气品牌与市场推广策略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电子级氢气研发投入与技术创新能力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电子级氢气合作联盟与资源整合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中国电子级氢气行业风险与对策</w:t>
      </w:r>
      <w:r>
        <w:rPr>
          <w:rFonts w:hint="eastAsia"/>
        </w:rPr>
        <w:br/>
      </w:r>
      <w:r>
        <w:rPr>
          <w:rFonts w:hint="eastAsia"/>
        </w:rPr>
        <w:t>　　第一节 电子级氢气行业SWOT分析</w:t>
      </w:r>
      <w:r>
        <w:rPr>
          <w:rFonts w:hint="eastAsia"/>
        </w:rPr>
        <w:br/>
      </w:r>
      <w:r>
        <w:rPr>
          <w:rFonts w:hint="eastAsia"/>
        </w:rPr>
        <w:t>　　　　一、电子级氢气行业优势</w:t>
      </w:r>
      <w:r>
        <w:rPr>
          <w:rFonts w:hint="eastAsia"/>
        </w:rPr>
        <w:br/>
      </w:r>
      <w:r>
        <w:rPr>
          <w:rFonts w:hint="eastAsia"/>
        </w:rPr>
        <w:t>　　　　二、电子级氢气行业劣势</w:t>
      </w:r>
      <w:r>
        <w:rPr>
          <w:rFonts w:hint="eastAsia"/>
        </w:rPr>
        <w:br/>
      </w:r>
      <w:r>
        <w:rPr>
          <w:rFonts w:hint="eastAsia"/>
        </w:rPr>
        <w:t>　　　　三、电子级氢气市场机会</w:t>
      </w:r>
      <w:r>
        <w:rPr>
          <w:rFonts w:hint="eastAsia"/>
        </w:rPr>
        <w:br/>
      </w:r>
      <w:r>
        <w:rPr>
          <w:rFonts w:hint="eastAsia"/>
        </w:rPr>
        <w:t>　　　　四、电子级氢气市场威胁</w:t>
      </w:r>
      <w:r>
        <w:rPr>
          <w:rFonts w:hint="eastAsia"/>
        </w:rPr>
        <w:br/>
      </w:r>
      <w:r>
        <w:rPr>
          <w:rFonts w:hint="eastAsia"/>
        </w:rPr>
        <w:t>　　第二节 电子级氢气行业风险及对策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2025-2031年中国电子级氢气行业前景与发展趋势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2024-2025年电子级氢气行业发展环境分析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一、电子级氢气行业主管部门与监管体制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二、电子级氢气行业主要法律法规及政策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三、电子级氢气行业标准与质量监管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2025-2031年电子级氢气行业发展趋势与方向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2025-2031年电子级氢气行业发展潜力与机遇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电子级氢气行业研究结论与建议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中⋅智⋅林⋅－电子级氢气行业发展建议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电子级氢气行业历程</w:t>
      </w:r>
      <w:r>
        <w:rPr>
          <w:rFonts w:hint="eastAsia"/>
        </w:rPr>
        <w:br/>
      </w:r>
      <w:r>
        <w:rPr>
          <w:rFonts w:hint="eastAsia"/>
        </w:rPr>
        <w:t>　　图表 电子级氢气行业生命周期</w:t>
      </w:r>
      <w:r>
        <w:rPr>
          <w:rFonts w:hint="eastAsia"/>
        </w:rPr>
        <w:br/>
      </w:r>
      <w:r>
        <w:rPr>
          <w:rFonts w:hint="eastAsia"/>
        </w:rPr>
        <w:t>　　图表 电子级氢气行业产业链分析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2019-2024年中国电子级氢气进口数量分析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2019-2024年中国电子级氢气进口金额分析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2019-2024年中国电子级氢气出口数量分析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2019-2024年中国电子级氢气出口金额分析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2025-2031年中国电子级氢气市场需求量预测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2025-2031年中国电子级氢气行业发展趋势预测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4825096744816" w:history="1">
        <w:r>
          <w:rPr>
            <w:rStyle w:val="Hyperlink"/>
          </w:rPr>
          <w:t>2025-2031年中国电子级氢气市场研究与前景趋势分析报告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4825096744816" w:history="1">
        <w:r>
          <w:rPr>
            <w:rStyle w:val="Hyperlink"/>
          </w:rPr>
          <w:t>https://www.20087.com/8/56/DianZiJiQingQiFaZhanQianJing.html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热点：电子特种气体、电子级氢气用途、氯气和氢气反应、电子级氢气生产工艺、氢气结构式、电子级氢气 管壁粗糙度、氢气的摩尔质量、电子级氢气制备、氢原子电子能级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7dc37b58418f" w:history="1">
      <w:r>
        <w:rPr>
          <w:rStyle w:val="Hyperlink"/>
        </w:rPr>
        <w:t>2025-2031年中国电子级氢气市场研究与前景趋势分析报告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ZiJiQingQiFaZhanQianJing.html" TargetMode="External" Id="Reae482509674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ZiJiQingQiFaZhanQianJing.html" TargetMode="External" Id="R8ded7dc37b58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2025-02-25T05:25:24Z</dcterms:created>
  <dcterms:modified xsi:type="dcterms:W3CDTF">2025-02-25T06:25:24Z</dcterms:modified>
  <dc:subject>2025-2031年中国电子级氢气市场研究与前景趋势分析报告</dc:subject>
  <dc:title>2025-2031年中国电子级氢气市场研究与前景趋势分析报告</dc:title>
  <cp:keywords>2025-2031年中国电子级氢气市场研究与前景趋势分析报告</cp:keywords>
  <dc:description>2025-2031年中国电子级氢气市场研究与前景趋势分析报告</dc:description>
</cp:coreProperties>
</file>