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66a44dbce434f" w:history="1">
              <w:r>
                <w:rPr>
                  <w:rStyle w:val="Hyperlink"/>
                </w:rPr>
                <w:t>2026-2032年中国电源分配器发展现状分析与市场前景预测报告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66a44dbce434f" w:history="1">
              <w:r>
                <w:rPr>
                  <w:rStyle w:val="Hyperlink"/>
                </w:rPr>
                <w:t>2026-2032年中国电源分配器发展现状分析与市场前景预测报告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66a44dbce434f" w:history="1">
                <w:r>
                  <w:rPr>
                    <w:rStyle w:val="Hyperlink"/>
                  </w:rPr>
                  <w:t>https://www.20087.com/8/56/DianYuanFenPeiQiShiChangQianJing.html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电源分配器（PDU，Power Distribution Unit）是用于数据中心、实验室及工业机柜中将主电源分配至多个用电设备的配电管理设备，基础型提供过载保护与插座分组，智能型则集成电流/电压监测、远程开关控制及环境传感功能。当前高端产品强调高密度插座布局、IEC 60309工业接口兼容性、电能计量精度（±1%）及符合UL/CE安全认证。在算力基础设施能效监管趋严与远程运维常态化背景下，对PDU的谐波抑制能力、支路独立计量粒度及与DCIM系统API对接深度提出更高要求。然而，低端产品缺乏浪涌保护与漏电检测，存在安全隐患；同时，多品牌协议碎片化制约统一管理效率。</w:t>
      </w:r>
      <w:r>
        <w:rPr>
          <w:rFonts w:hint="eastAsia"/>
        </w:rPr>
        <w:br/>
      </w:r>
      <w:r>
        <w:rPr>
          <w:rFonts w:hint="eastAsia"/>
        </w:rPr>
        <w:t>　　未来，电源分配器将向AI能效优化、液冷适配与碳感知调度方向演进。市场调研网认为，嵌入式AI可基于负载模式识别异常功耗并自动切断非关键设备；而专为浸没式液冷设计的密封PDU将支持直接集成于冷却槽。在可持续层面，PDU将实时计算碳排放强度并联动调度策略。长远看，该设备将从电力分接单元升级为绿色算力调控节点——通过毫秒级电能数据流，支撑数据中心从“用多少电”向“用多少绿电”的精细化运营转型，成为国家“东数西算”战略中能效治理的末端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66a44dbce434f" w:history="1">
        <w:r>
          <w:rPr>
            <w:rStyle w:val="Hyperlink"/>
          </w:rPr>
          <w:t>2026-2032年中国电源分配器发展现状分析与市场前景预测报告</w:t>
        </w:r>
      </w:hyperlink>
      <w:r>
        <w:rPr>
          <w:rFonts w:hint="eastAsia"/>
        </w:rPr>
        <w:t>》基于对电源分配器行业的长期监测研究，结合电源分配器行业供需关系变化规律、产品消费结构、应用领域拓展、市场发展环境及政策支持等多维度分析，采用定量与定性相结合的科学方法，对行业内重点企业进行了系统研究。报告全面呈现了电源分配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电源分配器行业概述</w:t>
      </w:r>
      <w:r>
        <w:rPr>
          <w:rFonts w:hint="eastAsia"/>
        </w:rPr>
        <w:br/>
      </w:r>
      <w:r>
        <w:rPr>
          <w:rFonts w:hint="eastAsia"/>
        </w:rPr>
        <w:t>　　第一节 电源分配器定义与分类</w:t>
      </w:r>
      <w:r>
        <w:rPr>
          <w:rFonts w:hint="eastAsia"/>
        </w:rPr>
        <w:br/>
      </w:r>
      <w:r>
        <w:rPr>
          <w:rFonts w:hint="eastAsia"/>
        </w:rPr>
        <w:t>　　第二节 电源分配器应用领域</w:t>
      </w:r>
      <w:r>
        <w:rPr>
          <w:rFonts w:hint="eastAsia"/>
        </w:rPr>
        <w:br/>
      </w:r>
      <w:r>
        <w:rPr>
          <w:rFonts w:hint="eastAsia"/>
        </w:rPr>
        <w:t>　　第三节 电源分配器行业经济指标分析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电源分配器产业链及经营模式分析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三、电源分配器销售模式及销售渠道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全球电源分配器市场发展综述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2020-2025年全球电源分配器市场规模与趋势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主要国家与地区电源分配器市场分析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2026-2032年全球电源分配器行业发展趋势与前景预测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中国电源分配器行业市场分析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2025-2026年电源分配器产能与投资动态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一、国内电源分配器产能及利用情况</w:t>
      </w:r>
      <w:r>
        <w:rPr>
          <w:rFonts w:hint="eastAsia"/>
        </w:rPr>
        <w:br/>
      </w:r>
      <w:r>
        <w:rPr>
          <w:rFonts w:hint="eastAsia"/>
        </w:rPr>
        <w:t>　　　　二、电源分配器产能扩张与投资动态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2026-2032年电源分配器行业产量统计与趋势预测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一、2020-2025年电源分配器行业产量数据统计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1、2020-2025年电源分配器产量及增长趋势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2、2020-2025年电源分配器细分产品产量及份额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二、影响电源分配器产量的关键因素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三、2026-2032年电源分配器产量预测</w:t>
      </w:r>
      <w:r>
        <w:rPr>
          <w:rFonts w:hint="eastAsia"/>
        </w:rPr>
        <w:br/>
      </w:r>
      <w:r>
        <w:rPr>
          <w:rFonts w:hint="eastAsia"/>
        </w:rPr>
        <w:t>　　第三节 2026-2032年电源分配器市场需求与销售分析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一、2025-2026年电源分配器行业需求现状</w:t>
      </w:r>
      <w:r>
        <w:rPr>
          <w:rFonts w:hint="eastAsia"/>
        </w:rPr>
        <w:br/>
      </w:r>
      <w:r>
        <w:rPr>
          <w:rFonts w:hint="eastAsia"/>
        </w:rPr>
        <w:t>　　　　二、电源分配器客户群体与需求特点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三、2020-2025年电源分配器行业销售规模分析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四、2026-2032年电源分配器市场增长潜力与规模预测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中国电源分配器细分市场与下游应用领域分析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电源分配器细分市场分析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一、2025-2026年电源分配器主要细分产品市场现状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电源分配器下游应用与客户群体分析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一、2025-2026年电源分配器各应用领域市场现状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2025-2026年电源分配器行业技术发展现状及趋势分析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电源分配器行业技术发展现状分析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国内外电源分配器行业技术差异与原因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电源分配器行业技术发展方向、趋势预测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提升电源分配器行业技术能力策略建议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电源分配器价格机制与竞争策略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一、2020-2025年电源分配器市场价格走势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电源分配器定价策略与方法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2026-2032年电源分配器价格竞争态势与趋势预测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中国电源分配器行业重点区域市场研究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2025-2026年重点区域电源分配器市场发展概况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三、2026-2032年电源分配器行业发展潜力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三、2026-2032年电源分配器行业发展潜力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三、2026-2032年电源分配器行业发展潜力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三、2026-2032年电源分配器行业发展潜力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2020-2025年中国电源分配器行业进出口情况分析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电源分配器行业进口情况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一、2020-2025年电源分配器进口规模及增长情况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二、电源分配器主要进口来源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电源分配器行业出口情况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一、2020-2025年电源分配器出口规模及增长情况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二、电源分配器主要出口目的地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2020-2025年中国电源分配器行业总体发展与财务状况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2020-2025年中国电源分配器行业规模情况</w:t>
      </w:r>
      <w:r>
        <w:rPr>
          <w:rFonts w:hint="eastAsia"/>
        </w:rPr>
        <w:br/>
      </w:r>
      <w:r>
        <w:rPr>
          <w:rFonts w:hint="eastAsia"/>
        </w:rPr>
        <w:t>　　　　一、电源分配器行业企业数量规模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二、电源分配器行业从业人员规模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三、电源分配器行业市场敏感性分析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2020-2025年中国电源分配器行业财务能力分析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一、电源分配器行业盈利能力</w:t>
      </w:r>
      <w:r>
        <w:rPr>
          <w:rFonts w:hint="eastAsia"/>
        </w:rPr>
        <w:br/>
      </w:r>
      <w:r>
        <w:rPr>
          <w:rFonts w:hint="eastAsia"/>
        </w:rPr>
        <w:t>　　　　二、电源分配器行业偿债能力</w:t>
      </w:r>
      <w:r>
        <w:rPr>
          <w:rFonts w:hint="eastAsia"/>
        </w:rPr>
        <w:br/>
      </w:r>
      <w:r>
        <w:rPr>
          <w:rFonts w:hint="eastAsia"/>
        </w:rPr>
        <w:t>　　　　三、电源分配器行业营运能力</w:t>
      </w:r>
      <w:r>
        <w:rPr>
          <w:rFonts w:hint="eastAsia"/>
        </w:rPr>
        <w:br/>
      </w:r>
      <w:r>
        <w:rPr>
          <w:rFonts w:hint="eastAsia"/>
        </w:rPr>
        <w:t>　　　　四、电源分配器行业发展能力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电源分配器行业重点企业调研分析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电源分配器行业竞争格局总览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2025-2026年电源分配器行业竞争力分析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2020-2025年电源分配器行业企业并购活动分析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2025-2026年电源分配器行业会展与招投标活动分析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一、电源分配器行业会展活动及其市场影响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2026年中国电源分配器企业发展企业发展策略与建议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电源分配器销售模式与渠道策略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电源分配器品牌与市场推广策略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电源分配器研发投入与技术创新能力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电源分配器合作联盟与资源整合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中国电源分配器行业风险与对策</w:t>
      </w:r>
      <w:r>
        <w:rPr>
          <w:rFonts w:hint="eastAsia"/>
        </w:rPr>
        <w:br/>
      </w:r>
      <w:r>
        <w:rPr>
          <w:rFonts w:hint="eastAsia"/>
        </w:rPr>
        <w:t>　　第一节 电源分配器行业SWOT分析</w:t>
      </w:r>
      <w:r>
        <w:rPr>
          <w:rFonts w:hint="eastAsia"/>
        </w:rPr>
        <w:br/>
      </w:r>
      <w:r>
        <w:rPr>
          <w:rFonts w:hint="eastAsia"/>
        </w:rPr>
        <w:t>　　　　一、电源分配器行业优势</w:t>
      </w:r>
      <w:r>
        <w:rPr>
          <w:rFonts w:hint="eastAsia"/>
        </w:rPr>
        <w:br/>
      </w:r>
      <w:r>
        <w:rPr>
          <w:rFonts w:hint="eastAsia"/>
        </w:rPr>
        <w:t>　　　　二、电源分配器行业劣势</w:t>
      </w:r>
      <w:r>
        <w:rPr>
          <w:rFonts w:hint="eastAsia"/>
        </w:rPr>
        <w:br/>
      </w:r>
      <w:r>
        <w:rPr>
          <w:rFonts w:hint="eastAsia"/>
        </w:rPr>
        <w:t>　　　　三、电源分配器市场机会</w:t>
      </w:r>
      <w:r>
        <w:rPr>
          <w:rFonts w:hint="eastAsia"/>
        </w:rPr>
        <w:br/>
      </w:r>
      <w:r>
        <w:rPr>
          <w:rFonts w:hint="eastAsia"/>
        </w:rPr>
        <w:t>　　　　四、电源分配器市场威胁</w:t>
      </w:r>
      <w:r>
        <w:rPr>
          <w:rFonts w:hint="eastAsia"/>
        </w:rPr>
        <w:br/>
      </w:r>
      <w:r>
        <w:rPr>
          <w:rFonts w:hint="eastAsia"/>
        </w:rPr>
        <w:t>　　第二节 电源分配器行业风险及对策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2026-2032年中国电源分配器行业前景与发展趋势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2025-2026年电源分配器行业发展环境分析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一、电源分配器行业主管部门与监管体制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二、电源分配器行业主要法律法规及政策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三、电源分配器行业标准与质量监管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2026-2032年电源分配器行业发展趋势与方向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2026-2032年电源分配器行业发展潜力与机遇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电源分配器行业研究结论与建议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[~中智~林]电源分配器行业发展建议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电源分配器行业历程</w:t>
      </w:r>
      <w:r>
        <w:rPr>
          <w:rFonts w:hint="eastAsia"/>
        </w:rPr>
        <w:br/>
      </w:r>
      <w:r>
        <w:rPr>
          <w:rFonts w:hint="eastAsia"/>
        </w:rPr>
        <w:t>　　图表 电源分配器行业生命周期</w:t>
      </w:r>
      <w:r>
        <w:rPr>
          <w:rFonts w:hint="eastAsia"/>
        </w:rPr>
        <w:br/>
      </w:r>
      <w:r>
        <w:rPr>
          <w:rFonts w:hint="eastAsia"/>
        </w:rPr>
        <w:t>　　图表 电源分配器行业产业链分析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2020-2025年中国电源分配器行业市场规模及增长情况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2020-2025年电源分配器行业市场容量分析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2020-2025年中国电源分配器行业产能统计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2020-2025年中国电源分配器市场需求量及增速统计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2025年中国电源分配器行业需求领域分布格局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2020-2025年中国电源分配器行业销售收入分析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2020-2025年中国电源分配器行业盈利情况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2020-2025年中国电源分配器行业利润总额统计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2020-2025年中国电源分配器进口数量分析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2020-2025年中国电源分配器进口金额分析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2020-2025年中国电源分配器出口数量分析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2020-2025年中国电源分配器出口金额分析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2025年中国电源分配器进口国家及地区分析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2025年中国电源分配器出口国家及地区分析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2020-2025年中国电源分配器行业企业数量情况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2020-2025年中国电源分配器行业企业平均规模情况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电源分配器重点企业（一）基本信息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电源分配器重点企业（一）经营情况分析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电源分配器重点企业（一）主要经济指标情况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电源分配器重点企业（二）经营情况分析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电源分配器重点企业（二）主要经济指标情况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电源分配器重点企业（三）经营情况分析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电源分配器重点企业（三）主要经济指标情况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电源分配器重点企业（三）成长能力情况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2026-2032年中国电源分配器行业产能预测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2026-2032年中国电源分配器行业产量预测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2026-2032年中国电源分配器市场需求量预测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2026-2032年中国电源分配器行业供需平衡预测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2026-2032年中国电源分配器市场容量预测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2026-2032年中国电源分配器市场规模预测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2026-2032年中国电源分配器市场前景分析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2026-2032年中国电源分配器发展趋势预测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66a44dbce434f" w:history="1">
        <w:r>
          <w:rPr>
            <w:rStyle w:val="Hyperlink"/>
          </w:rPr>
          <w:t>2026-2032年中国电源分配器发展现状分析与市场前景预测报告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66a44dbce434f" w:history="1">
        <w:r>
          <w:rPr>
            <w:rStyle w:val="Hyperlink"/>
          </w:rPr>
          <w:t>https://www.20087.com/8/56/DianYuanFenPeiQiShiChangQianJing.html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热点：电源模块、奔驰GLE450电源分配器、电流分配器、电源分配器图片、分配器图片、电源分配器工作原理、电源适配器大全、电源分配器是什么、电源变压器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5f3632a1540ad" w:history="1">
      <w:r>
        <w:rPr>
          <w:rStyle w:val="Hyperlink"/>
        </w:rPr>
        <w:t>2026-2032年中国电源分配器发展现状分析与市场前景预测报告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YuanFenPeiQiShiChangQianJing.html" TargetMode="External" Id="Rd6966a44dbce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YuanFenPeiQiShiChangQianJing.html" TargetMode="External" Id="R7785f3632a15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2026-02-25T05:32:02Z</dcterms:created>
  <dcterms:modified xsi:type="dcterms:W3CDTF">2026-02-25T06:32:02Z</dcterms:modified>
  <dc:subject>2026-2032年中国电源分配器发展现状分析与市场前景预测报告</dc:subject>
  <dc:title>2026-2032年中国电源分配器发展现状分析与市场前景预测报告</dc:title>
  <cp:keywords>2026-2032年中国电源分配器发展现状分析与市场前景预测报告</cp:keywords>
  <dc:description>2026-2032年中国电源分配器发展现状分析与市场前景预测报告</dc:description>
</cp:coreProperties>
</file>