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5f4a85e54ad5" w:history="1">
              <w:r>
                <w:rPr>
                  <w:rStyle w:val="Hyperlink"/>
                </w:rPr>
                <w:t>中国计算器行业市场调查研究及发展前景预测报告（2025年版）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5f4a85e54ad5" w:history="1">
              <w:r>
                <w:rPr>
                  <w:rStyle w:val="Hyperlink"/>
                </w:rPr>
                <w:t>中国计算器行业市场调查研究及发展前景预测报告（2025年版）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45f4a85e54ad5" w:history="1">
                <w:r>
                  <w:rPr>
                    <w:rStyle w:val="Hyperlink"/>
                  </w:rPr>
                  <w:t>https://www.20087.com/M_JiXieJiDian/68/JiSuanQiShiChangXuQiuFenXiYuFaZhanQuShiYuCe.html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的基本工具，从最初的机械式到现在的电子计算器，经历了显著的技术革新。随着智能手机和平板电脑的普及，内置计算器应用几乎取代了便携式计算器在日常生活中的作用。然而，在教育、工程和金融等领域，专业计算器因其精确度、功能丰富性和可靠性仍占有重要地位。现代计算器集成了高级数学函数、图形显示和编程功能，满足了专业用户的复杂需求。</w:t>
      </w:r>
      <w:r>
        <w:rPr>
          <w:rFonts w:hint="eastAsia"/>
        </w:rPr>
        <w:br/>
      </w:r>
      <w:r>
        <w:rPr>
          <w:rFonts w:hint="eastAsia"/>
        </w:rPr>
        <w:t>　　未来，计算器将更加侧重于智能化和专业化发展。通过连接互联网，计算器可以实时更新货币汇率、股票价格等数据，为商业决策提供即时信息。同时，与教育软件和在线课程的整合，将使计算器成为学习辅助工具，帮助学生更好地理解和掌握数学概念。对于专业市场，高度定制化的计算器将根据特定行业需求进行设计，如工程计算器将集成更多专业公式和单位转换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5f4a85e54ad5" w:history="1">
        <w:r>
          <w:rPr>
            <w:rStyle w:val="Hyperlink"/>
          </w:rPr>
          <w:t>中国计算器行业市场调查研究及发展前景预测报告（2025年版）</w:t>
        </w:r>
      </w:hyperlink>
      <w:r>
        <w:rPr>
          <w:rFonts w:hint="eastAsia"/>
        </w:rPr>
        <w:t>》通过对计算器行业的全面调研，系统分析了计算器市场规模、技术现状及未来发展方向，揭示了行业竞争格局的演变趋势与潜在问题。同时，报告评估了计算器行业投资价值与效益，识别了发展中的主要挑战与机遇，并结合SWOT分析为投资者和企业提供了科学的战略建议。此外，报告重点聚焦计算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计算器行业概述</w:t>
      </w:r>
      <w:r>
        <w:rPr>
          <w:rFonts w:hint="eastAsia"/>
        </w:rPr>
        <w:br/>
      </w:r>
      <w:r>
        <w:rPr>
          <w:rFonts w:hint="eastAsia"/>
        </w:rPr>
        <w:t>　　第一节 计算器行业定义</w:t>
      </w:r>
      <w:r>
        <w:rPr>
          <w:rFonts w:hint="eastAsia"/>
        </w:rPr>
        <w:br/>
      </w:r>
      <w:r>
        <w:rPr>
          <w:rFonts w:hint="eastAsia"/>
        </w:rPr>
        <w:t>　　第二节 计算器行业发展历程</w:t>
      </w:r>
      <w:r>
        <w:rPr>
          <w:rFonts w:hint="eastAsia"/>
        </w:rPr>
        <w:br/>
      </w:r>
      <w:r>
        <w:rPr>
          <w:rFonts w:hint="eastAsia"/>
        </w:rPr>
        <w:t>　　第三节 计算器行业分类情况</w:t>
      </w:r>
      <w:r>
        <w:rPr>
          <w:rFonts w:hint="eastAsia"/>
        </w:rPr>
        <w:br/>
      </w:r>
      <w:r>
        <w:rPr>
          <w:rFonts w:hint="eastAsia"/>
        </w:rPr>
        <w:t>　　第四节 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2024-2025年中国计算器行业发展政策环境分析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2024-2025年中国计算器行业发展社会环境分析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2024-2025年中国计算器行业总体发展状况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中国计算器行业产销情况分析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中国计算器市场供需分析</w:t>
      </w:r>
      <w:r>
        <w:rPr>
          <w:rFonts w:hint="eastAsia"/>
        </w:rPr>
        <w:br/>
      </w:r>
      <w:r>
        <w:rPr>
          <w:rFonts w:hint="eastAsia"/>
        </w:rPr>
        <w:t>　　第一节 计算器市场现状分析及预测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一、2024-2025年我国计算器行业总产值分析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二、2025-2031年我国计算器行业总产值预测</w:t>
      </w:r>
      <w:r>
        <w:rPr>
          <w:rFonts w:hint="eastAsia"/>
        </w:rPr>
        <w:br/>
      </w:r>
      <w:r>
        <w:rPr>
          <w:rFonts w:hint="eastAsia"/>
        </w:rPr>
        <w:t>　　第二节 计算器产品产量分析及预测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一、2024-2025年我国计算器产量分析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二、2025-2031年我国计算器产量预测</w:t>
      </w:r>
      <w:r>
        <w:rPr>
          <w:rFonts w:hint="eastAsia"/>
        </w:rPr>
        <w:br/>
      </w:r>
      <w:r>
        <w:rPr>
          <w:rFonts w:hint="eastAsia"/>
        </w:rPr>
        <w:t>　　第三节 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一、2024-2025年我国计算器市场需求分析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二、2025-2031年我国计算器市场需求预测</w:t>
      </w:r>
      <w:r>
        <w:rPr>
          <w:rFonts w:hint="eastAsia"/>
        </w:rPr>
        <w:br/>
      </w:r>
      <w:r>
        <w:rPr>
          <w:rFonts w:hint="eastAsia"/>
        </w:rPr>
        <w:t>　　第四节 计算器进出口数据分析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一、我国计算器进出口数据分析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二、2025-2031年国内计算器产品进出口情况预测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计算器行业发展现状分析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一、全球计算器行业发展历程</w:t>
      </w:r>
      <w:r>
        <w:rPr>
          <w:rFonts w:hint="eastAsia"/>
        </w:rPr>
        <w:br/>
      </w:r>
      <w:r>
        <w:rPr>
          <w:rFonts w:hint="eastAsia"/>
        </w:rPr>
        <w:t>　　　　二、全球计算器行业发展现状</w:t>
      </w:r>
      <w:r>
        <w:rPr>
          <w:rFonts w:hint="eastAsia"/>
        </w:rPr>
        <w:br/>
      </w:r>
      <w:r>
        <w:rPr>
          <w:rFonts w:hint="eastAsia"/>
        </w:rPr>
        <w:t>　　　　三、全球计算器行业发展预测</w:t>
      </w:r>
      <w:r>
        <w:rPr>
          <w:rFonts w:hint="eastAsia"/>
        </w:rPr>
        <w:br/>
      </w:r>
      <w:r>
        <w:rPr>
          <w:rFonts w:hint="eastAsia"/>
        </w:rPr>
        <w:t>　　第二节 中国计算器行业发展分析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一、2024-2025年中国计算器行业发展态势分析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二、2024-2025年中国计算器行业发展特点分析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三、2024-2025年中国计算器行业市场供需分析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中国计算器产业特征与行业重要性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计算器行业特性分析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2025年中国计算器市场规模分析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2025年中国计算器区域市场规模分析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2025-2031年中国计算器市场规模预测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计算器及其主要上下游产品</w:t>
      </w:r>
      <w:r>
        <w:rPr>
          <w:rFonts w:hint="eastAsia"/>
        </w:rPr>
        <w:br/>
      </w:r>
      <w:r>
        <w:rPr>
          <w:rFonts w:hint="eastAsia"/>
        </w:rPr>
        <w:t>　　第一节 计算器上下游分析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计算器产品竞争力优势分析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计算器企业竞争策略分析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TI德州仪器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得力集团公司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东莞快灵通卡西尼电子科技有限公司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北京信鹏发科技发展有限公司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广州市龙更翔电子产品有限公司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计算器行业投资与发展前景分析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二、可以投资的计算器模式</w:t>
      </w:r>
      <w:r>
        <w:rPr>
          <w:rFonts w:hint="eastAsia"/>
        </w:rPr>
        <w:br/>
      </w:r>
      <w:r>
        <w:rPr>
          <w:rFonts w:hint="eastAsia"/>
        </w:rPr>
        <w:t>　　　　三、2025年计算器投资机会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2025-2031年中国计算器行业发展预测分析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一、未来计算器发展分析</w:t>
      </w:r>
      <w:r>
        <w:rPr>
          <w:rFonts w:hint="eastAsia"/>
        </w:rPr>
        <w:br/>
      </w:r>
      <w:r>
        <w:rPr>
          <w:rFonts w:hint="eastAsia"/>
        </w:rPr>
        <w:t>　　　　二、未来计算器行业技术开发方向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计算器产业用户度分析</w:t>
      </w:r>
      <w:r>
        <w:rPr>
          <w:rFonts w:hint="eastAsia"/>
        </w:rPr>
        <w:br/>
      </w:r>
      <w:r>
        <w:rPr>
          <w:rFonts w:hint="eastAsia"/>
        </w:rPr>
        <w:t>　　第一节 计算器产业用户认知程度</w:t>
      </w:r>
      <w:r>
        <w:rPr>
          <w:rFonts w:hint="eastAsia"/>
        </w:rPr>
        <w:br/>
      </w:r>
      <w:r>
        <w:rPr>
          <w:rFonts w:hint="eastAsia"/>
        </w:rPr>
        <w:t>　　第二节 计算器产业用户关注因素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2025-2031年计算器行业发展趋势及投资风险分析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当前计算器存在的问题</w:t>
      </w:r>
      <w:r>
        <w:rPr>
          <w:rFonts w:hint="eastAsia"/>
        </w:rPr>
        <w:br/>
      </w:r>
      <w:r>
        <w:rPr>
          <w:rFonts w:hint="eastAsia"/>
        </w:rPr>
        <w:t>　　第二节 计算器未来发展预测分析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计算器行业营销策略分析及建议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一、计算器行业营销模式</w:t>
      </w:r>
      <w:r>
        <w:rPr>
          <w:rFonts w:hint="eastAsia"/>
        </w:rPr>
        <w:br/>
      </w:r>
      <w:r>
        <w:rPr>
          <w:rFonts w:hint="eastAsia"/>
        </w:rPr>
        <w:t>　　　　二、计算器行业营销策略</w:t>
      </w:r>
      <w:r>
        <w:rPr>
          <w:rFonts w:hint="eastAsia"/>
        </w:rPr>
        <w:br/>
      </w:r>
      <w:r>
        <w:rPr>
          <w:rFonts w:hint="eastAsia"/>
        </w:rPr>
        <w:t>　　第二节 计算器行业企业经营发展分析及建议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一、计算器行业经营模式</w:t>
      </w:r>
      <w:r>
        <w:rPr>
          <w:rFonts w:hint="eastAsia"/>
        </w:rPr>
        <w:br/>
      </w:r>
      <w:r>
        <w:rPr>
          <w:rFonts w:hint="eastAsia"/>
        </w:rPr>
        <w:t>　　　　二、计算器行业生产模式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2024-2025年GDP增长率%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2024-2025年电子行业增加值分月增速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2024-2025年电子行业出口交货值分月增速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2024-2025年中国社会固定资产投资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计算器的性能参数</w:t>
      </w:r>
      <w:r>
        <w:rPr>
          <w:rFonts w:hint="eastAsia"/>
        </w:rPr>
        <w:br/>
      </w:r>
      <w:r>
        <w:rPr>
          <w:rFonts w:hint="eastAsia"/>
        </w:rPr>
        <w:t>　　图表 计算器气候环境适应性</w:t>
      </w:r>
      <w:r>
        <w:rPr>
          <w:rFonts w:hint="eastAsia"/>
        </w:rPr>
        <w:br/>
      </w:r>
      <w:r>
        <w:rPr>
          <w:rFonts w:hint="eastAsia"/>
        </w:rPr>
        <w:t>　　图表 计算器振动适应性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/12中国CPI同比增幅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2020-2025年计算器销量</w:t>
      </w:r>
      <w:r>
        <w:rPr>
          <w:rFonts w:hint="eastAsia"/>
        </w:rPr>
        <w:br/>
      </w:r>
      <w:r>
        <w:rPr>
          <w:rFonts w:hint="eastAsia"/>
        </w:rPr>
        <w:t>　　图表 2020-2025年计算器的产销率</w:t>
      </w:r>
      <w:r>
        <w:rPr>
          <w:rFonts w:hint="eastAsia"/>
        </w:rPr>
        <w:br/>
      </w:r>
      <w:r>
        <w:rPr>
          <w:rFonts w:hint="eastAsia"/>
        </w:rPr>
        <w:t>　　图表 2024-2025年计算器行业营业利润率预测</w:t>
      </w:r>
      <w:r>
        <w:rPr>
          <w:rFonts w:hint="eastAsia"/>
        </w:rPr>
        <w:br/>
      </w:r>
      <w:r>
        <w:rPr>
          <w:rFonts w:hint="eastAsia"/>
        </w:rPr>
        <w:t>　　图表 2024-2025年计算器行业净资产收益率预测</w:t>
      </w:r>
      <w:r>
        <w:rPr>
          <w:rFonts w:hint="eastAsia"/>
        </w:rPr>
        <w:br/>
      </w:r>
      <w:r>
        <w:rPr>
          <w:rFonts w:hint="eastAsia"/>
        </w:rPr>
        <w:t>　　图表 2024-2025年资产负债率预测</w:t>
      </w:r>
      <w:r>
        <w:rPr>
          <w:rFonts w:hint="eastAsia"/>
        </w:rPr>
        <w:br/>
      </w:r>
      <w:r>
        <w:rPr>
          <w:rFonts w:hint="eastAsia"/>
        </w:rPr>
        <w:t>　　图表 2024-2025年流动比率预测</w:t>
      </w:r>
      <w:r>
        <w:rPr>
          <w:rFonts w:hint="eastAsia"/>
        </w:rPr>
        <w:br/>
      </w:r>
      <w:r>
        <w:rPr>
          <w:rFonts w:hint="eastAsia"/>
        </w:rPr>
        <w:t>　　图表 2024-2025年计算器行业存货周转率预测</w:t>
      </w:r>
      <w:r>
        <w:rPr>
          <w:rFonts w:hint="eastAsia"/>
        </w:rPr>
        <w:br/>
      </w:r>
      <w:r>
        <w:rPr>
          <w:rFonts w:hint="eastAsia"/>
        </w:rPr>
        <w:t>　　图表 2024-2025年计算器行业总资产周转率预测</w:t>
      </w:r>
      <w:r>
        <w:rPr>
          <w:rFonts w:hint="eastAsia"/>
        </w:rPr>
        <w:br/>
      </w:r>
      <w:r>
        <w:rPr>
          <w:rFonts w:hint="eastAsia"/>
        </w:rPr>
        <w:t>　　图表 2024-2025年计算器行业净资产增长率预测</w:t>
      </w:r>
      <w:r>
        <w:rPr>
          <w:rFonts w:hint="eastAsia"/>
        </w:rPr>
        <w:br/>
      </w:r>
      <w:r>
        <w:rPr>
          <w:rFonts w:hint="eastAsia"/>
        </w:rPr>
        <w:t>　　图表 2024-2025年计算器行业净利润增长率预测</w:t>
      </w:r>
      <w:r>
        <w:rPr>
          <w:rFonts w:hint="eastAsia"/>
        </w:rPr>
        <w:br/>
      </w:r>
      <w:r>
        <w:rPr>
          <w:rFonts w:hint="eastAsia"/>
        </w:rPr>
        <w:t>　　图表 2020-2025年计算器总产值</w:t>
      </w:r>
      <w:r>
        <w:rPr>
          <w:rFonts w:hint="eastAsia"/>
        </w:rPr>
        <w:br/>
      </w:r>
      <w:r>
        <w:rPr>
          <w:rFonts w:hint="eastAsia"/>
        </w:rPr>
        <w:t>　　图表 2025-2031年计算器产值预测</w:t>
      </w:r>
      <w:r>
        <w:rPr>
          <w:rFonts w:hint="eastAsia"/>
        </w:rPr>
        <w:br/>
      </w:r>
      <w:r>
        <w:rPr>
          <w:rFonts w:hint="eastAsia"/>
        </w:rPr>
        <w:t>　　图表 2020-2025年计算器总产量</w:t>
      </w:r>
      <w:r>
        <w:rPr>
          <w:rFonts w:hint="eastAsia"/>
        </w:rPr>
        <w:br/>
      </w:r>
      <w:r>
        <w:rPr>
          <w:rFonts w:hint="eastAsia"/>
        </w:rPr>
        <w:t>　　图表 2025-2031年计算器产量预测</w:t>
      </w:r>
      <w:r>
        <w:rPr>
          <w:rFonts w:hint="eastAsia"/>
        </w:rPr>
        <w:br/>
      </w:r>
      <w:r>
        <w:rPr>
          <w:rFonts w:hint="eastAsia"/>
        </w:rPr>
        <w:t>　　图表 2020-2025年中国计算器市场需求</w:t>
      </w:r>
      <w:r>
        <w:rPr>
          <w:rFonts w:hint="eastAsia"/>
        </w:rPr>
        <w:br/>
      </w:r>
      <w:r>
        <w:rPr>
          <w:rFonts w:hint="eastAsia"/>
        </w:rPr>
        <w:t>　　图表 2025-2031年计算器需求预测</w:t>
      </w:r>
      <w:r>
        <w:rPr>
          <w:rFonts w:hint="eastAsia"/>
        </w:rPr>
        <w:br/>
      </w:r>
      <w:r>
        <w:rPr>
          <w:rFonts w:hint="eastAsia"/>
        </w:rPr>
        <w:t>　　图表 2020-2025年中国计算器进口</w:t>
      </w:r>
      <w:r>
        <w:rPr>
          <w:rFonts w:hint="eastAsia"/>
        </w:rPr>
        <w:br/>
      </w:r>
      <w:r>
        <w:rPr>
          <w:rFonts w:hint="eastAsia"/>
        </w:rPr>
        <w:t>　　图表 2020-2025年我国电子计算器出口额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2025年中国计算器出口海外市场分析</w:t>
      </w:r>
      <w:r>
        <w:rPr>
          <w:rFonts w:hint="eastAsia"/>
        </w:rPr>
        <w:br/>
      </w:r>
      <w:r>
        <w:rPr>
          <w:rFonts w:hint="eastAsia"/>
        </w:rPr>
        <w:t>　　图表 2025-2031年国内计算器进口预测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2020-2025年计算器市场规模</w:t>
      </w:r>
      <w:r>
        <w:rPr>
          <w:rFonts w:hint="eastAsia"/>
        </w:rPr>
        <w:br/>
      </w:r>
      <w:r>
        <w:rPr>
          <w:rFonts w:hint="eastAsia"/>
        </w:rPr>
        <w:t>　　图表 我国计算器行业区域市场份额</w:t>
      </w:r>
      <w:r>
        <w:rPr>
          <w:rFonts w:hint="eastAsia"/>
        </w:rPr>
        <w:br/>
      </w:r>
      <w:r>
        <w:rPr>
          <w:rFonts w:hint="eastAsia"/>
        </w:rPr>
        <w:t>　　图表 2020-2025年东北地区计算器市场规模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2020-2025年西部地区计算器市场规模</w:t>
      </w:r>
      <w:r>
        <w:rPr>
          <w:rFonts w:hint="eastAsia"/>
        </w:rPr>
        <w:br/>
      </w:r>
      <w:r>
        <w:rPr>
          <w:rFonts w:hint="eastAsia"/>
        </w:rPr>
        <w:t>　　图表 2025-2031年市场规模预测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2020-2025年中国钢铁销量</w:t>
      </w:r>
      <w:r>
        <w:rPr>
          <w:rFonts w:hint="eastAsia"/>
        </w:rPr>
        <w:br/>
      </w:r>
      <w:r>
        <w:rPr>
          <w:rFonts w:hint="eastAsia"/>
        </w:rPr>
        <w:t>　　图表 2020-2025年中国钢铁产销率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2025年德州仪器销售收入产品构成</w:t>
      </w:r>
      <w:r>
        <w:rPr>
          <w:rFonts w:hint="eastAsia"/>
        </w:rPr>
        <w:br/>
      </w:r>
      <w:r>
        <w:rPr>
          <w:rFonts w:hint="eastAsia"/>
        </w:rPr>
        <w:t>　　图表 2025年德州仪器地区收入构成</w:t>
      </w:r>
      <w:r>
        <w:rPr>
          <w:rFonts w:hint="eastAsia"/>
        </w:rPr>
        <w:br/>
      </w:r>
      <w:r>
        <w:rPr>
          <w:rFonts w:hint="eastAsia"/>
        </w:rPr>
        <w:t>　　图表 2020-2025年德州仪器总资产和总负债</w:t>
      </w:r>
      <w:r>
        <w:rPr>
          <w:rFonts w:hint="eastAsia"/>
        </w:rPr>
        <w:br/>
      </w:r>
      <w:r>
        <w:rPr>
          <w:rFonts w:hint="eastAsia"/>
        </w:rPr>
        <w:t>　　图表 2020-2025年德州仪器总收入和净利润</w:t>
      </w:r>
      <w:r>
        <w:rPr>
          <w:rFonts w:hint="eastAsia"/>
        </w:rPr>
        <w:br/>
      </w:r>
      <w:r>
        <w:rPr>
          <w:rFonts w:hint="eastAsia"/>
        </w:rPr>
        <w:t>　　图表 2020-2025年德州仪器总收入和营业利润</w:t>
      </w:r>
      <w:r>
        <w:rPr>
          <w:rFonts w:hint="eastAsia"/>
        </w:rPr>
        <w:br/>
      </w:r>
      <w:r>
        <w:rPr>
          <w:rFonts w:hint="eastAsia"/>
        </w:rPr>
        <w:t>　　图表 2020-2025年德州仪器营运现金</w:t>
      </w:r>
      <w:r>
        <w:rPr>
          <w:rFonts w:hint="eastAsia"/>
        </w:rPr>
        <w:br/>
      </w:r>
      <w:r>
        <w:rPr>
          <w:rFonts w:hint="eastAsia"/>
        </w:rPr>
        <w:t>　　图表 2025年惠普公司的收入来源结构</w:t>
      </w:r>
      <w:r>
        <w:rPr>
          <w:rFonts w:hint="eastAsia"/>
        </w:rPr>
        <w:br/>
      </w:r>
      <w:r>
        <w:rPr>
          <w:rFonts w:hint="eastAsia"/>
        </w:rPr>
        <w:t>　　图表 2020-2025年惠普公司总资产和总负债</w:t>
      </w:r>
      <w:r>
        <w:rPr>
          <w:rFonts w:hint="eastAsia"/>
        </w:rPr>
        <w:br/>
      </w:r>
      <w:r>
        <w:rPr>
          <w:rFonts w:hint="eastAsia"/>
        </w:rPr>
        <w:t>　　图表 2020-2025年惠普公司总收入和净利润</w:t>
      </w:r>
      <w:r>
        <w:rPr>
          <w:rFonts w:hint="eastAsia"/>
        </w:rPr>
        <w:br/>
      </w:r>
      <w:r>
        <w:rPr>
          <w:rFonts w:hint="eastAsia"/>
        </w:rPr>
        <w:t>　　图表 2020-2025年惠普公司总收入和营业利润</w:t>
      </w:r>
      <w:r>
        <w:rPr>
          <w:rFonts w:hint="eastAsia"/>
        </w:rPr>
        <w:br/>
      </w:r>
      <w:r>
        <w:rPr>
          <w:rFonts w:hint="eastAsia"/>
        </w:rPr>
        <w:t>　　图表 2020-2025年惠普公司营运现金流</w:t>
      </w:r>
      <w:r>
        <w:rPr>
          <w:rFonts w:hint="eastAsia"/>
        </w:rPr>
        <w:br/>
      </w:r>
      <w:r>
        <w:rPr>
          <w:rFonts w:hint="eastAsia"/>
        </w:rPr>
        <w:t>　　图表 2024-2025年齐心文具主营收入</w:t>
      </w:r>
      <w:r>
        <w:rPr>
          <w:rFonts w:hint="eastAsia"/>
        </w:rPr>
        <w:br/>
      </w:r>
      <w:r>
        <w:rPr>
          <w:rFonts w:hint="eastAsia"/>
        </w:rPr>
        <w:t>　　图表 2024-2025年齐心文具净利润</w:t>
      </w:r>
      <w:r>
        <w:rPr>
          <w:rFonts w:hint="eastAsia"/>
        </w:rPr>
        <w:br/>
      </w:r>
      <w:r>
        <w:rPr>
          <w:rFonts w:hint="eastAsia"/>
        </w:rPr>
        <w:t>　　图表 2024-2025年齐心文具营业利润率</w:t>
      </w:r>
      <w:r>
        <w:rPr>
          <w:rFonts w:hint="eastAsia"/>
        </w:rPr>
        <w:br/>
      </w:r>
      <w:r>
        <w:rPr>
          <w:rFonts w:hint="eastAsia"/>
        </w:rPr>
        <w:t>　　图表 2024-2025年齐心文具净资产收益率</w:t>
      </w:r>
      <w:r>
        <w:rPr>
          <w:rFonts w:hint="eastAsia"/>
        </w:rPr>
        <w:br/>
      </w:r>
      <w:r>
        <w:rPr>
          <w:rFonts w:hint="eastAsia"/>
        </w:rPr>
        <w:t>　　图表 2024-2025年齐心文具资产负债率</w:t>
      </w:r>
      <w:r>
        <w:rPr>
          <w:rFonts w:hint="eastAsia"/>
        </w:rPr>
        <w:br/>
      </w:r>
      <w:r>
        <w:rPr>
          <w:rFonts w:hint="eastAsia"/>
        </w:rPr>
        <w:t>　　图表 2024-2025年齐心文具流动比率</w:t>
      </w:r>
      <w:r>
        <w:rPr>
          <w:rFonts w:hint="eastAsia"/>
        </w:rPr>
        <w:br/>
      </w:r>
      <w:r>
        <w:rPr>
          <w:rFonts w:hint="eastAsia"/>
        </w:rPr>
        <w:t>　　图表 2024-2025年齐心文具净利润增长率</w:t>
      </w:r>
      <w:r>
        <w:rPr>
          <w:rFonts w:hint="eastAsia"/>
        </w:rPr>
        <w:br/>
      </w:r>
      <w:r>
        <w:rPr>
          <w:rFonts w:hint="eastAsia"/>
        </w:rPr>
        <w:t>　　图表 2024-2025年齐心文具净资产增长率</w:t>
      </w:r>
      <w:r>
        <w:rPr>
          <w:rFonts w:hint="eastAsia"/>
        </w:rPr>
        <w:br/>
      </w:r>
      <w:r>
        <w:rPr>
          <w:rFonts w:hint="eastAsia"/>
        </w:rPr>
        <w:t>　　图表 2024-2025年齐心文具存货周转率</w:t>
      </w:r>
      <w:r>
        <w:rPr>
          <w:rFonts w:hint="eastAsia"/>
        </w:rPr>
        <w:br/>
      </w:r>
      <w:r>
        <w:rPr>
          <w:rFonts w:hint="eastAsia"/>
        </w:rPr>
        <w:t>　　图表 2024-2025年齐心文具总资产周转率</w:t>
      </w:r>
      <w:r>
        <w:rPr>
          <w:rFonts w:hint="eastAsia"/>
        </w:rPr>
        <w:br/>
      </w:r>
      <w:r>
        <w:rPr>
          <w:rFonts w:hint="eastAsia"/>
        </w:rPr>
        <w:t>　　图表 2024-2025年晨光文具产品产量</w:t>
      </w:r>
      <w:r>
        <w:rPr>
          <w:rFonts w:hint="eastAsia"/>
        </w:rPr>
        <w:br/>
      </w:r>
      <w:r>
        <w:rPr>
          <w:rFonts w:hint="eastAsia"/>
        </w:rPr>
        <w:t>　　图表 2020-2025年晨光文具主要财务指标</w:t>
      </w:r>
      <w:r>
        <w:rPr>
          <w:rFonts w:hint="eastAsia"/>
        </w:rPr>
        <w:br/>
      </w:r>
      <w:r>
        <w:rPr>
          <w:rFonts w:hint="eastAsia"/>
        </w:rPr>
        <w:t>　　图表 2020-2025年晨光文具营业收入地区结构</w:t>
      </w:r>
      <w:r>
        <w:rPr>
          <w:rFonts w:hint="eastAsia"/>
        </w:rPr>
        <w:br/>
      </w:r>
      <w:r>
        <w:rPr>
          <w:rFonts w:hint="eastAsia"/>
        </w:rPr>
        <w:t>　　图表 2020-2025年晨光文具主营业务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5f4a85e54ad5" w:history="1">
        <w:r>
          <w:rPr>
            <w:rStyle w:val="Hyperlink"/>
          </w:rPr>
          <w:t>中国计算器行业市场调查研究及发展前景预测报告（2025年版）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45f4a85e54ad5" w:history="1">
        <w:r>
          <w:rPr>
            <w:rStyle w:val="Hyperlink"/>
          </w:rPr>
          <w:t>https://www.20087.com/M_JiXieJiDian/68/JiSuanQiShiChangXuQiuFenXiYuFaZhanQuShiYuCe.html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热点：万能科学计算器、计算器在线计算、手机原装计算器、计算器ac是什么键、手机自带计算器恢复、计算器怎么关机、学计算机出来能干什么、计算器e的x次方怎么输、绝对不普通计算器功能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f54f1f22416c" w:history="1">
      <w:r>
        <w:rPr>
          <w:rStyle w:val="Hyperlink"/>
        </w:rPr>
        <w:t>中国计算器行业市场调查研究及发展前景预测报告（2025年版）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JiSuanQiShiChangXuQiuFenXiYuFaZhanQuShiYuCe.html" TargetMode="External" Id="R3a545f4a85e5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JiSuanQiShiChangXuQiuFenXiYuFaZhanQuShiYuCe.html" TargetMode="External" Id="Rb084f54f1f22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2025-01-13T05:43:00Z</dcterms:created>
  <dcterms:modified xsi:type="dcterms:W3CDTF">2025-01-13T06:43:00Z</dcterms:modified>
  <dc:subject>中国计算器行业市场调查研究及发展前景预测报告（2025年版）</dc:subject>
  <dc:title>中国计算器行业市场调查研究及发展前景预测报告（2025年版）</dc:title>
  <cp:keywords>中国计算器行业市场调查研究及发展前景预测报告（2025年版）</cp:keywords>
  <dc:description>中国计算器行业市场调查研究及发展前景预测报告（2025年版）</dc:description>
</cp:coreProperties>
</file>