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50fedf7d649a1" w:history="1">
              <w:r>
                <w:rPr>
                  <w:rStyle w:val="Hyperlink"/>
                </w:rPr>
                <w:t>2025-2031年中国LCM液晶模块发展现状分析与趋势预测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50fedf7d649a1" w:history="1">
              <w:r>
                <w:rPr>
                  <w:rStyle w:val="Hyperlink"/>
                </w:rPr>
                <w:t>2025-2031年中国LCM液晶模块发展现状分析与趋势预测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50fedf7d649a1" w:history="1">
                <w:r>
                  <w:rPr>
                    <w:rStyle w:val="Hyperlink"/>
                  </w:rPr>
                  <w:t>https://www.20087.com/8/86/LCMYeJingMoKuaiHangYeQianJingQuShi.html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LCM液晶模块即Liquid Crystal Module，是将液晶屏、背光源、控制器和接口电路等组装在一起的完整显示单元，广泛应用于手机、平板电脑、仪表盘和工业控制面板等电子产品中。近年来，随着显示技术的不断革新和消费者对高画质、低功耗显示设备的追求，LCM液晶模块的分辨率、色彩还原度和响应速度显著提升。现代LCM液晶模块不仅具备窄边框、轻薄化和高对比度的特点，还通过集成触控功能和智能调节亮度，满足了多样化和个性化的显示需求。</w:t>
      </w:r>
      <w:r>
        <w:rPr>
          <w:rFonts w:hint="eastAsia"/>
        </w:rPr>
        <w:br/>
      </w:r>
      <w:r>
        <w:rPr>
          <w:rFonts w:hint="eastAsia"/>
        </w:rPr>
        <w:t>　　未来，LCM液晶模块的发展将更加注重超高清显示和智能交互。超高清显示方面，通过采用更高像素密度和色彩深度的液晶技术，如QHD（Quad High Definition）和8K分辨率，提供更加细腻和逼真的图像效果。智能交互方面，集成手势识别、眼球追踪和面部识别等高级输入功能，实现更加直观和自然的用户界面，提升用户体验。此外，柔性LCD技术的成熟，将推动LCM液晶模块向可弯曲和可折叠方向发展，为可穿戴设备和便携式电子产品的设计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50fedf7d649a1" w:history="1">
        <w:r>
          <w:rPr>
            <w:rStyle w:val="Hyperlink"/>
          </w:rPr>
          <w:t>2025-2031年中国LCM液晶模块发展现状分析与趋势预测</w:t>
        </w:r>
      </w:hyperlink>
      <w:r>
        <w:rPr>
          <w:rFonts w:hint="eastAsia"/>
        </w:rPr>
        <w:t>》系统分析了LCM液晶模块行业的市场规模、供需动态及竞争格局，重点评估了主要LCM液晶模块企业的经营表现，并对LCM液晶模块行业未来发展趋势进行了科学预测。报告结合LCM液晶模块技术现状与SWOT分析，揭示了市场机遇与潜在风险。市场调研网发布的《</w:t>
      </w:r>
      <w:hyperlink r:id="Rf8150fedf7d649a1" w:history="1">
        <w:r>
          <w:rPr>
            <w:rStyle w:val="Hyperlink"/>
          </w:rPr>
          <w:t>2025-2031年中国LCM液晶模块发展现状分析与趋势预测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LCM液晶模块行业相关概述</w:t>
      </w:r>
      <w:r>
        <w:rPr>
          <w:rFonts w:hint="eastAsia"/>
        </w:rPr>
        <w:br/>
      </w:r>
      <w:r>
        <w:rPr>
          <w:rFonts w:hint="eastAsia"/>
        </w:rPr>
        <w:t>　　　　一、LCM液晶模块行业定义及特点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1、LCM液晶模块行业定义</w:t>
      </w:r>
      <w:r>
        <w:rPr>
          <w:rFonts w:hint="eastAsia"/>
        </w:rPr>
        <w:br/>
      </w:r>
      <w:r>
        <w:rPr>
          <w:rFonts w:hint="eastAsia"/>
        </w:rPr>
        <w:t>　　　　　　2、LCM液晶模块行业特点</w:t>
      </w:r>
      <w:r>
        <w:rPr>
          <w:rFonts w:hint="eastAsia"/>
        </w:rPr>
        <w:br/>
      </w:r>
      <w:r>
        <w:rPr>
          <w:rFonts w:hint="eastAsia"/>
        </w:rPr>
        <w:t>　　　　二、LCM液晶模块行业经营模式分析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1、LCM液晶模块生产模式</w:t>
      </w:r>
      <w:r>
        <w:rPr>
          <w:rFonts w:hint="eastAsia"/>
        </w:rPr>
        <w:br/>
      </w:r>
      <w:r>
        <w:rPr>
          <w:rFonts w:hint="eastAsia"/>
        </w:rPr>
        <w:t>　　　　　　2、LCM液晶模块采购模式</w:t>
      </w:r>
      <w:r>
        <w:rPr>
          <w:rFonts w:hint="eastAsia"/>
        </w:rPr>
        <w:br/>
      </w:r>
      <w:r>
        <w:rPr>
          <w:rFonts w:hint="eastAsia"/>
        </w:rPr>
        <w:t>　　　　　　3、LCM液晶模块销售模式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2024-2025年全球LCM液晶模块行业市场运行形势分析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2024-2025年全球LCM液晶模块行业发展概况</w:t>
      </w:r>
      <w:r>
        <w:rPr>
          <w:rFonts w:hint="eastAsia"/>
        </w:rPr>
        <w:br/>
      </w:r>
      <w:r>
        <w:rPr>
          <w:rFonts w:hint="eastAsia"/>
        </w:rPr>
        <w:t>　　第二节 全球LCM液晶模块行业发展走势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一、全球LCM液晶模块行业市场分布情况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二、全球LCM液晶模块行业发展趋势分析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全球LCM液晶模块行业重点国家和区域分析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2024-2025年中国LCM液晶模块行业发展环境分析</w:t>
      </w:r>
      <w:r>
        <w:rPr>
          <w:rFonts w:hint="eastAsia"/>
        </w:rPr>
        <w:br/>
      </w:r>
      <w:r>
        <w:rPr>
          <w:rFonts w:hint="eastAsia"/>
        </w:rPr>
        <w:t>　　第一节 LCM液晶模块行业经济环境分析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LCM液晶模块行业政策环境分析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LCM液晶模块行业技术环境分析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2024-2025年LCM液晶模块行业技术发展现状及趋势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当前我国LCM液晶模块技术发展现状</w:t>
      </w:r>
      <w:r>
        <w:rPr>
          <w:rFonts w:hint="eastAsia"/>
        </w:rPr>
        <w:br/>
      </w:r>
      <w:r>
        <w:rPr>
          <w:rFonts w:hint="eastAsia"/>
        </w:rPr>
        <w:t>　　第二节 中外LCM液晶模块技术差距及产生差距的主要原因分析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提高我国LCM液晶模块技术的对策</w:t>
      </w:r>
      <w:r>
        <w:rPr>
          <w:rFonts w:hint="eastAsia"/>
        </w:rPr>
        <w:br/>
      </w:r>
      <w:r>
        <w:rPr>
          <w:rFonts w:hint="eastAsia"/>
        </w:rPr>
        <w:t>　　第四节 中国LCM液晶模块研发、设计发展趋势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中国LCM液晶模块行业市场供需状况分析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中国LCM液晶模块行业市场规模情况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中国LCM液晶模块行业盈利情况分析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中国LCM液晶模块行业市场需求状况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一、2019-2024年LCM液晶模块行业市场需求情况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二、LCM液晶模块行业市场需求特点分析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三、2025-2031年LCM液晶模块行业市场需求预测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中国LCM液晶模块行业产量情况分析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一、2019-2024年LCM液晶模块行业产量统计</w:t>
      </w:r>
      <w:r>
        <w:rPr>
          <w:rFonts w:hint="eastAsia"/>
        </w:rPr>
        <w:br/>
      </w:r>
      <w:r>
        <w:rPr>
          <w:rFonts w:hint="eastAsia"/>
        </w:rPr>
        <w:t>　　　　二、LCM液晶模块行业市场供给特点分析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三、2025-2031年LCM液晶模块行业产量预测</w:t>
      </w:r>
      <w:r>
        <w:rPr>
          <w:rFonts w:hint="eastAsia"/>
        </w:rPr>
        <w:br/>
      </w:r>
      <w:r>
        <w:rPr>
          <w:rFonts w:hint="eastAsia"/>
        </w:rPr>
        <w:t>　　第五节 LCM液晶模块行业市场供需平衡状况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中国LCM液晶模块行业进出口情况分析预测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2019-2024年中国LCM液晶模块行业进出口情况分析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一、2019-2024年中国LCM液晶模块行业进口分析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二、2019-2024年中国LCM液晶模块行业出口分析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2025-2031年中国LCM液晶模块行业进出口情况预测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一、2025-2031年中国LCM液晶模块行业进口预测分析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二、2025-2031年中国LCM液晶模块行业出口预测分析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影响LCM液晶模块行业进出口变化的主要原因分析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2019-2024年中国LCM液晶模块行业重点地区调研分析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一、中国LCM液晶模块行业重点区域市场结构调研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二、**地区LCM液晶模块市场调研分析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三、**地区LCM液晶模块市场调研分析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四、**地区LCM液晶模块市场调研分析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五、**地区LCM液晶模块市场调研分析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六、**地区LCM液晶模块市场调研分析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LCM液晶模块行业细分产品市场调研分析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中国LCM液晶模块行业市场行情分析预测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LCM液晶模块价格影响因素分析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2019-2024年中国LCM液晶模块市场价格趋向分析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2025-2031年中国LCM液晶模块市场价格趋向预测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LCM液晶模块行业上、下游市场分析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LCM液晶模块行业上游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LCM液晶模块行业下游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LCM液晶模块行业竞争格局分析</w:t>
      </w:r>
      <w:r>
        <w:rPr>
          <w:rFonts w:hint="eastAsia"/>
        </w:rPr>
        <w:br/>
      </w:r>
      <w:r>
        <w:rPr>
          <w:rFonts w:hint="eastAsia"/>
        </w:rPr>
        <w:t>　　第一节 LCM液晶模块行业集中度分析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一、LCM液晶模块市场集中度分析</w:t>
      </w:r>
      <w:r>
        <w:rPr>
          <w:rFonts w:hint="eastAsia"/>
        </w:rPr>
        <w:br/>
      </w:r>
      <w:r>
        <w:rPr>
          <w:rFonts w:hint="eastAsia"/>
        </w:rPr>
        <w:t>　　　　二、LCM液晶模块企业集中度分析</w:t>
      </w:r>
      <w:r>
        <w:rPr>
          <w:rFonts w:hint="eastAsia"/>
        </w:rPr>
        <w:br/>
      </w:r>
      <w:r>
        <w:rPr>
          <w:rFonts w:hint="eastAsia"/>
        </w:rPr>
        <w:t>　　　　三、LCM液晶模块区域集中度分析</w:t>
      </w:r>
      <w:r>
        <w:rPr>
          <w:rFonts w:hint="eastAsia"/>
        </w:rPr>
        <w:br/>
      </w:r>
      <w:r>
        <w:rPr>
          <w:rFonts w:hint="eastAsia"/>
        </w:rPr>
        <w:t>　　第二节 LCM液晶模块行业竞争格局分析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一、2025年LCM液晶模块行业竞争分析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二、2025年中外LCM液晶模块产品竞争分析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三、2019-2024年中国LCM液晶模块市场竞争分析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四、2025-2031年国内主要LCM液晶模块企业动向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LCM液晶模块行业重点企业发展调研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LCM液晶模块重点企业（一）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LCM液晶模块重点企业（二）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LCM液晶模块重点企业（三）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LCM液晶模块重点企业（四）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LCM液晶模块重点企业（五）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LCM液晶模块重点企业（六）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LCM液晶模块企业发展策略分析</w:t>
      </w:r>
      <w:r>
        <w:rPr>
          <w:rFonts w:hint="eastAsia"/>
        </w:rPr>
        <w:br/>
      </w:r>
      <w:r>
        <w:rPr>
          <w:rFonts w:hint="eastAsia"/>
        </w:rPr>
        <w:t>　　第一节 LCM液晶模块市场策略分析</w:t>
      </w:r>
      <w:r>
        <w:rPr>
          <w:rFonts w:hint="eastAsia"/>
        </w:rPr>
        <w:br/>
      </w:r>
      <w:r>
        <w:rPr>
          <w:rFonts w:hint="eastAsia"/>
        </w:rPr>
        <w:t>　　　　一、LCM液晶模块价格策略分析</w:t>
      </w:r>
      <w:r>
        <w:rPr>
          <w:rFonts w:hint="eastAsia"/>
        </w:rPr>
        <w:br/>
      </w:r>
      <w:r>
        <w:rPr>
          <w:rFonts w:hint="eastAsia"/>
        </w:rPr>
        <w:t>　　　　二、LCM液晶模块渠道策略分析</w:t>
      </w:r>
      <w:r>
        <w:rPr>
          <w:rFonts w:hint="eastAsia"/>
        </w:rPr>
        <w:br/>
      </w:r>
      <w:r>
        <w:rPr>
          <w:rFonts w:hint="eastAsia"/>
        </w:rPr>
        <w:t>　　第二节 LCM液晶模块销售策略分析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提高LCM液晶模块企业竞争力的策略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一、提高中国LCM液晶模块企业核心竞争力的对策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二、LCM液晶模块企业提升竞争力的主要方向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三、影响LCM液晶模块企业核心竞争力的因素及提升途径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四、提高LCM液晶模块企业竞争力的策略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对我国LCM液晶模块品牌的战略思考</w:t>
      </w:r>
      <w:r>
        <w:rPr>
          <w:rFonts w:hint="eastAsia"/>
        </w:rPr>
        <w:br/>
      </w:r>
      <w:r>
        <w:rPr>
          <w:rFonts w:hint="eastAsia"/>
        </w:rPr>
        <w:t>　　　　一、LCM液晶模块实施品牌战略的意义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二、LCM液晶模块企业品牌的现状分析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三、我国LCM液晶模块企业的品牌战略</w:t>
      </w:r>
      <w:r>
        <w:rPr>
          <w:rFonts w:hint="eastAsia"/>
        </w:rPr>
        <w:br/>
      </w:r>
      <w:r>
        <w:rPr>
          <w:rFonts w:hint="eastAsia"/>
        </w:rPr>
        <w:t>　　　　四、LCM液晶模块品牌战略管理的策略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中国LCM液晶模块行业营销策略分析</w:t>
      </w:r>
      <w:r>
        <w:rPr>
          <w:rFonts w:hint="eastAsia"/>
        </w:rPr>
        <w:br/>
      </w:r>
      <w:r>
        <w:rPr>
          <w:rFonts w:hint="eastAsia"/>
        </w:rPr>
        <w:t>　　第一节 LCM液晶模块市场推广策略研究分析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一、做好LCM液晶模块产品导入</w:t>
      </w:r>
      <w:r>
        <w:rPr>
          <w:rFonts w:hint="eastAsia"/>
        </w:rPr>
        <w:br/>
      </w:r>
      <w:r>
        <w:rPr>
          <w:rFonts w:hint="eastAsia"/>
        </w:rPr>
        <w:t>　　　　二、做好LCM液晶模块产品组合和产品线决策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三、LCM液晶模块行业城市市场推广策略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LCM液晶模块行业渠道营销研究分析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一、LCM液晶模块行业营销环境分析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二、LCM液晶模块行业现存的营销渠道分析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三、LCM液晶模块行业终端市场营销管理策略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LCM液晶模块行业营销战略研究分析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一、中国LCM液晶模块行业有效整合营销策略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二、建立LCM液晶模块行业厂商的双嬴模式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2025-2031年中国LCM液晶模块行业前景与风险预测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2025年LCM液晶模块市场前景分析</w:t>
      </w:r>
      <w:r>
        <w:rPr>
          <w:rFonts w:hint="eastAsia"/>
        </w:rPr>
        <w:br/>
      </w:r>
      <w:r>
        <w:rPr>
          <w:rFonts w:hint="eastAsia"/>
        </w:rPr>
        <w:t>　　第二节 2025年LCM液晶模块发展趋势预测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2025-2031年中国LCM液晶模块行业投资特性分析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一、2025-2031年中国LCM液晶模块行业进入壁垒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二、2025-2031年中国LCM液晶模块行业盈利模式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三、2025-2031年中国LCM液晶模块行业盈利因素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2025-2031年中国LCM液晶模块行业投资机会分析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一、2025-2031年中国LCM液晶模块细分市场投资机会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二、2025-2031年中国LCM液晶模块行业区域市场投资潜力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2025-2031年中国LCM液晶模块行业投资风险分析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一、2025-2031年中国LCM液晶模块行业市场竞争风险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二、2025-2031年中国LCM液晶模块行业技术风险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三、2025-2031年中国LCM液晶模块行业政策风险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四、2025-2031年中国LCM液晶模块行业进入退出风险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2025-2031年中国LCM液晶模块行业盈利模式与投资策略分析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国外LCM液晶模块行业投资现状及经营模式分析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一、境外LCM液晶模块行业成长情况调查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中国LCM液晶模块行业商业模式探讨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中国LCM液晶模块行业投资国际化发展战略分析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中国LCM液晶模块行业投资策略分析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中国LCM液晶模块行业资本运作战略选择方案研究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中国LCM液晶模块行业多元化经营战略的可行性分析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LCM液晶模块行业历程</w:t>
      </w:r>
      <w:r>
        <w:rPr>
          <w:rFonts w:hint="eastAsia"/>
        </w:rPr>
        <w:br/>
      </w:r>
      <w:r>
        <w:rPr>
          <w:rFonts w:hint="eastAsia"/>
        </w:rPr>
        <w:t>　　图表 LCM液晶模块行业生命周期</w:t>
      </w:r>
      <w:r>
        <w:rPr>
          <w:rFonts w:hint="eastAsia"/>
        </w:rPr>
        <w:br/>
      </w:r>
      <w:r>
        <w:rPr>
          <w:rFonts w:hint="eastAsia"/>
        </w:rPr>
        <w:t>　　图表 LCM液晶模块行业产业链分析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2019-2024年LCM液晶模块行业市场容量分析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2019-2024年中国LCM液晶模块市场需求量及增速统计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2024年中国LCM液晶模块行业需求领域分布格局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2019-2024年中国LCM液晶模块进口金额分析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2019-2024年中国LCM液晶模块出口数量分析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2019-2024年中国LCM液晶模块出口金额分析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2024年中国LCM液晶模块进口国家及地区分析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2024年中国LCM液晶模块出口国家及地区分析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2025年中国LCM液晶模块市场前景分析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2025年中国LCM液晶模块发展趋势预测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50fedf7d649a1" w:history="1">
        <w:r>
          <w:rPr>
            <w:rStyle w:val="Hyperlink"/>
          </w:rPr>
          <w:t>2025-2031年中国LCM液晶模块发展现状分析与趋势预测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50fedf7d649a1" w:history="1">
        <w:r>
          <w:rPr>
            <w:rStyle w:val="Hyperlink"/>
          </w:rPr>
          <w:t>https://www.20087.com/8/86/LCMYeJingMoKuaiHangYeQianJingQuShi.html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热点：液晶显示模块原理、lcm液晶模组、MCU模块、液晶模块怎么用、液晶1602模块介绍、关于lcd液晶屏模块的应用、lcd驱动ic需要了解的知识、lcd液晶显示模块特点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65af7df194b75" w:history="1">
      <w:r>
        <w:rPr>
          <w:rStyle w:val="Hyperlink"/>
        </w:rPr>
        <w:t>2025-2031年中国LCM液晶模块发展现状分析与趋势预测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CMYeJingMoKuaiHangYeQianJingQuShi.html" TargetMode="External" Id="Rf8150fedf7d6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CMYeJingMoKuaiHangYeQianJingQuShi.html" TargetMode="External" Id="R4f865af7df19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2025-01-07T00:06:00Z</dcterms:created>
  <dcterms:modified xsi:type="dcterms:W3CDTF">2025-01-07T01:06:00Z</dcterms:modified>
  <dc:subject>2025-2031年中国LCM液晶模块发展现状分析与趋势预测</dc:subject>
  <dc:title>2025-2031年中国LCM液晶模块发展现状分析与趋势预测</dc:title>
  <cp:keywords>2025-2031年中国LCM液晶模块发展现状分析与趋势预测</cp:keywords>
  <dc:description>2025-2031年中国LCM液晶模块发展现状分析与趋势预测</dc:description>
</cp:coreProperties>
</file>