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e4b0f90584f73" w:history="1">
              <w:r>
                <w:rPr>
                  <w:rStyle w:val="Hyperlink"/>
                </w:rPr>
                <w:t>2026-2032年中国不锈钢编织管行业现状与前景趋势报告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e4b0f90584f73" w:history="1">
              <w:r>
                <w:rPr>
                  <w:rStyle w:val="Hyperlink"/>
                </w:rPr>
                <w:t>2026-2032年中国不锈钢编织管行业现状与前景趋势报告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e4b0f90584f73" w:history="1">
                <w:r>
                  <w:rPr>
                    <w:rStyle w:val="Hyperlink"/>
                  </w:rPr>
                  <w:t>https://www.20087.com/8/56/BuXiuGangBianZhiGuanDeXianZhuangYuQianJing.html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编织管是一种由内层软管（通常为PTFE、硅胶或EPDM）与外层不锈钢丝编织网构成的柔性复合管路，兼具耐压、耐温、抗拉伸与弯曲性能，广泛应用于家用净水器、燃气灶具、工业液压系统及医疗器械中。当前高端产品强调高爆破压力（&gt;10倍工作压力）、优异耐腐蚀性（304/316L不锈钢）、低析出物及符合NSF、FDA或ISO 10993生物相容性标准。在净水设备中，编织管需长期接触饮用水而不释放有害物质；在医疗输液系统中，则要求透明内管便于气泡观察。然而，在高频振动或反复弯折下，编织层疲劳断裂与接头泄漏仍是主要失效模式。</w:t>
      </w:r>
      <w:r>
        <w:rPr>
          <w:rFonts w:hint="eastAsia"/>
        </w:rPr>
        <w:br/>
      </w:r>
      <w:r>
        <w:rPr>
          <w:rFonts w:hint="eastAsia"/>
        </w:rPr>
        <w:t>　　未来，不锈钢编织管将向功能化内衬、智能监测与绿色制造方向演进。市场调研网认为，抗菌银离子涂层或亲水内壁可抑制微生物滋生；嵌入光纤或应变传感纤维可实现压力与形变实时反馈。在可持续层面，再生不锈钢丝与可回收内管材料将降低资源消耗；无铅焊接工艺将提升环保合规性。此外，快插式卡箍接头将简化安装并提升密封可靠性。随着健康用水与精密流体控制需求上升，具备高安全性、高智能与环境友好特性的新一代不锈钢编织管，将持续作为关键流体传输系统的可靠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e4b0f90584f73" w:history="1">
        <w:r>
          <w:rPr>
            <w:rStyle w:val="Hyperlink"/>
          </w:rPr>
          <w:t>2026-2032年中国不锈钢编织管行业现状与前景趋势报告</w:t>
        </w:r>
      </w:hyperlink>
      <w:r>
        <w:rPr>
          <w:rFonts w:hint="eastAsia"/>
        </w:rPr>
        <w:t>》依托权威机构及相关协会的数据资料，全面解析了不锈钢编织管行业现状、市场需求及市场规模，系统梳理了不锈钢编织管产业链结构、价格趋势及各细分市场动态。报告对不锈钢编织管市场前景与发展趋势进行了科学预测，重点分析了品牌竞争格局、市场集中度及主要企业的经营表现。同时，通过SWOT分析揭示了不锈钢编织管行业面临的机遇与风险，为不锈钢编织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不锈钢编织管行业概述</w:t>
      </w:r>
      <w:r>
        <w:rPr>
          <w:rFonts w:hint="eastAsia"/>
        </w:rPr>
        <w:br/>
      </w:r>
      <w:r>
        <w:rPr>
          <w:rFonts w:hint="eastAsia"/>
        </w:rPr>
        <w:t>　　第一节 不锈钢编织管定义与分类</w:t>
      </w:r>
      <w:r>
        <w:rPr>
          <w:rFonts w:hint="eastAsia"/>
        </w:rPr>
        <w:br/>
      </w:r>
      <w:r>
        <w:rPr>
          <w:rFonts w:hint="eastAsia"/>
        </w:rPr>
        <w:t>　　第二节 不锈钢编织管应用领域</w:t>
      </w:r>
      <w:r>
        <w:rPr>
          <w:rFonts w:hint="eastAsia"/>
        </w:rPr>
        <w:br/>
      </w:r>
      <w:r>
        <w:rPr>
          <w:rFonts w:hint="eastAsia"/>
        </w:rPr>
        <w:t>　　第三节 不锈钢编织管行业经济指标分析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一、不锈钢编织管行业赢利性评估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二、不锈钢编织管行业成长速度分析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三、不锈钢编织管附加值提升空间探讨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四、不锈钢编织管行业进入壁垒分析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五、不锈钢编织管行业风险性评估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六、不锈钢编织管行业周期性分析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七、不锈钢编织管行业竞争程度指标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八、不锈钢编织管行业成熟度综合分析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不锈钢编织管产业链及经营模式分析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三、不锈钢编织管销售模式与渠道策略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全球不锈钢编织管市场发展分析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2025-2026年全球不锈钢编织管行业发展分析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一、全球不锈钢编织管行业市场规模与趋势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二、全球不锈钢编织管行业发展特点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三、全球不锈钢编织管行业竞争格局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主要国家与地区不锈钢编织管市场分析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2026-2032年全球不锈钢编织管行业发展趋势与前景预测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一、不锈钢编织管行业发展趋势</w:t>
      </w:r>
      <w:r>
        <w:rPr>
          <w:rFonts w:hint="eastAsia"/>
        </w:rPr>
        <w:br/>
      </w:r>
      <w:r>
        <w:rPr>
          <w:rFonts w:hint="eastAsia"/>
        </w:rPr>
        <w:t>　　　　二、不锈钢编织管行业发展潜力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中国不锈钢编织管行业市场分析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2025-2026年不锈钢编织管产能与投资动态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一、国内不锈钢编织管产能现状与利用效率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二、不锈钢编织管产能扩张与投资动态分析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2026-2032年不锈钢编织管行业产量统计与趋势预测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一、2020-2025年不锈钢编织管行业产量与增长趋势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1、2020-2025年不锈钢编织管产量及增长趋势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2、2020-2025年不锈钢编织管细分产品产量及份额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二、不锈钢编织管产量影响因素分析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三、2026-2032年不锈钢编织管产量预测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2026-2032年不锈钢编织管市场需求与销售分析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一、2025-2026年不锈钢编织管行业需求现状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二、不锈钢编织管客户群体与需求特点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三、2020-2025年不锈钢编织管行业销售规模分析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四、2026-2032年不锈钢编织管市场增长潜力与规模预测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2025-2026年不锈钢编织管行业技术发展现状及趋势分析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不锈钢编织管行业技术发展现状分析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国内外不锈钢编织管行业技术差距分析及差距形成的主要原因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不锈钢编织管行业技术发展方向、趋势预测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提升不锈钢编织管行业技术能力策略建议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中国不锈钢编织管细分市场分析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一、2025-2026年不锈钢编织管主要细分产品市场现状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不锈钢编织管价格机制与竞争策略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一、2020-2025年不锈钢编织管市场价格走势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不锈钢编织管定价策略与方法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2026-2032年不锈钢编织管价格竞争态势与趋势预测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中国不锈钢编织管行业重点区域市场研究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2025-2026年重点区域不锈钢编织管市场发展概况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2020-2025年中国不锈钢编织管行业进出口情况分析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不锈钢编织管行业进口规模与来源分析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一、2020-2025年不锈钢编织管进口规模分析</w:t>
      </w:r>
      <w:r>
        <w:rPr>
          <w:rFonts w:hint="eastAsia"/>
        </w:rPr>
        <w:br/>
      </w:r>
      <w:r>
        <w:rPr>
          <w:rFonts w:hint="eastAsia"/>
        </w:rPr>
        <w:t>　　　　二、不锈钢编织管主要进口来源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不锈钢编织管行业出口规模与目的地分析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一、2020-2025年不锈钢编织管出口规模分析</w:t>
      </w:r>
      <w:r>
        <w:rPr>
          <w:rFonts w:hint="eastAsia"/>
        </w:rPr>
        <w:br/>
      </w:r>
      <w:r>
        <w:rPr>
          <w:rFonts w:hint="eastAsia"/>
        </w:rPr>
        <w:t>　　　　二、不锈钢编织管主要出口目的地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2020-2025年中国不锈钢编织管总体规模与财务指标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中国不锈钢编织管行业总体规模分析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一、不锈钢编织管企业数量与结构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二、不锈钢编织管从业人员规模</w:t>
      </w:r>
      <w:r>
        <w:rPr>
          <w:rFonts w:hint="eastAsia"/>
        </w:rPr>
        <w:br/>
      </w:r>
      <w:r>
        <w:rPr>
          <w:rFonts w:hint="eastAsia"/>
        </w:rPr>
        <w:t>　　　　三、不锈钢编织管行业资产状况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中国不锈钢编织管行业财务指标总体分析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不锈钢编织管行业重点企业经营状况分析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不锈钢编织管重点企业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不锈钢编织管领先企业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不锈钢编织管标杆企业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不锈钢编织管代表企业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不锈钢编织管龙头企业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不锈钢编织管重点企业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中国不锈钢编织管行业竞争格局分析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不锈钢编织管行业竞争格局总览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2025-2026年不锈钢编织管行业竞争力分析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一、不锈钢编织管供应商议价能力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四、不锈钢编织管替代品威胁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2020-2025年不锈钢编织管行业企业并购活动分析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2025-2026年不锈钢编织管行业会展与招投标活动分析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一、不锈钢编织管行业会展活动及其市场影响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2026年中国不锈钢编织管企业发展策略分析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不锈钢编织管市场策略分析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一、不锈钢编织管市场定位与拓展策略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二、不锈钢编织管市场细分与目标客户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不锈钢编织管销售策略分析</w:t>
      </w:r>
      <w:r>
        <w:rPr>
          <w:rFonts w:hint="eastAsia"/>
        </w:rPr>
        <w:br/>
      </w:r>
      <w:r>
        <w:rPr>
          <w:rFonts w:hint="eastAsia"/>
        </w:rPr>
        <w:t>　　　　一、不锈钢编织管销售渠道与网络建设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提高不锈钢编织管企业竞争力建议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一、不锈钢编织管技术创新与管理优化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不锈钢编织管品牌战略思考</w:t>
      </w:r>
      <w:r>
        <w:rPr>
          <w:rFonts w:hint="eastAsia"/>
        </w:rPr>
        <w:br/>
      </w:r>
      <w:r>
        <w:rPr>
          <w:rFonts w:hint="eastAsia"/>
        </w:rPr>
        <w:t>　　　　一、不锈钢编织管品牌建设与维护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二、不锈钢编织管品牌影响力与市场竞争力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中国不锈钢编织管行业风险与对策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不锈钢编织管行业SWOT分析</w:t>
      </w:r>
      <w:r>
        <w:rPr>
          <w:rFonts w:hint="eastAsia"/>
        </w:rPr>
        <w:br/>
      </w:r>
      <w:r>
        <w:rPr>
          <w:rFonts w:hint="eastAsia"/>
        </w:rPr>
        <w:t>　　　　一、不锈钢编织管行业优势分析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二、不锈钢编织管行业劣势分析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三、不锈钢编织管市场机会探索</w:t>
      </w:r>
      <w:r>
        <w:rPr>
          <w:rFonts w:hint="eastAsia"/>
        </w:rPr>
        <w:br/>
      </w:r>
      <w:r>
        <w:rPr>
          <w:rFonts w:hint="eastAsia"/>
        </w:rPr>
        <w:t>　　　　四、不锈钢编织管市场威胁评估</w:t>
      </w:r>
      <w:r>
        <w:rPr>
          <w:rFonts w:hint="eastAsia"/>
        </w:rPr>
        <w:br/>
      </w:r>
      <w:r>
        <w:rPr>
          <w:rFonts w:hint="eastAsia"/>
        </w:rPr>
        <w:t>　　第二节 不锈钢编织管行业风险及对策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2026-2032年中国不锈钢编织管行业前景与发展趋势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不锈钢编织管行业发展环境分析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2026-2032年不锈钢编织管行业发展趋势与方向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一、不锈钢编织管行业发展方向预测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二、不锈钢编织管发展趋势分析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2026-2032年不锈钢编织管行业发展潜力与机遇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一、不锈钢编织管市场发展潜力评估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二、不锈钢编织管新兴市场与机遇探索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不锈钢编织管行业研究结论与建议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中~智林~不锈钢编织管行业发展建议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2020-2025年中国不锈钢编织管市场规模及增长情况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2020-2025年中国不锈钢编织管行业产量及增长趋势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2026-2032年中国不锈钢编织管行业产量预测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2020-2025年中国不锈钢编织管行业市场需求及增长情况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2026-2032年中国不锈钢编织管行业市场需求预测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2020-2025年中国不锈钢编织管行业利润及增长情况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**地区不锈钢编织管市场规模及增长情况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**地区不锈钢编织管行业市场需求情况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**地区不锈钢编织管市场规模及增长情况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**地区不锈钢编织管行业市场需求情况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2020-2025年中国不锈钢编织管行业进口量及增速统计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2020-2025年中国不锈钢编织管行业出口量及增速统计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不锈钢编织管重点企业经营情况分析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2026年不锈钢编织管市场前景分析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2026-2032年中国不锈钢编织管市场需求预测</w:t>
      </w:r>
      <w:r>
        <w:rPr>
          <w:rFonts w:hint="eastAsia"/>
        </w:rPr>
        <w:br/>
      </w:r>
      <w:r>
        <w:rPr>
          <w:rFonts w:hint="eastAsia"/>
        </w:rPr>
        <w:t>　　图表 2026年不锈钢编织管发展趋势预测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e4b0f90584f73" w:history="1">
        <w:r>
          <w:rPr>
            <w:rStyle w:val="Hyperlink"/>
          </w:rPr>
          <w:t>2026-2032年中国不锈钢编织管行业现状与前景趋势报告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e4b0f90584f73" w:history="1">
        <w:r>
          <w:rPr>
            <w:rStyle w:val="Hyperlink"/>
          </w:rPr>
          <w:t>https://www.20087.com/8/56/BuXiuGangBianZhiGuanDeXianZhuangYuQianJing.html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热点：卡压式不锈钢给水管、不锈钢波纹管和不锈钢编织管、金属编织软管、不锈钢编织管寿命多久、304编织软管哪种品牌好、不锈钢编织管能承受多大压力、编织软管、不锈钢编织管怎么安装、pe阻燃穿线管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68e6c331a4483" w:history="1">
      <w:r>
        <w:rPr>
          <w:rStyle w:val="Hyperlink"/>
        </w:rPr>
        <w:t>2026-2032年中国不锈钢编织管行业现状与前景趋势报告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uXiuGangBianZhiGuanDeXianZhuangYuQianJing.html" TargetMode="External" Id="R7d4e4b0f9058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uXiuGangBianZhiGuanDeXianZhuangYuQianJing.html" TargetMode="External" Id="Rc9068e6c331a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2026-02-13T03:24:02Z</dcterms:created>
  <dcterms:modified xsi:type="dcterms:W3CDTF">2026-02-13T04:24:02Z</dcterms:modified>
  <dc:subject>2026-2032年中国不锈钢编织管行业现状与前景趋势报告</dc:subject>
  <dc:title>2026-2032年中国不锈钢编织管行业现状与前景趋势报告</dc:title>
  <cp:keywords>2026-2032年中国不锈钢编织管行业现状与前景趋势报告</cp:keywords>
  <dc:description>2026-2032年中国不锈钢编织管行业现状与前景趋势报告</dc:description>
</cp:coreProperties>
</file>